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E06A" w14:textId="2EE83F0C" w:rsidR="00A04ABD" w:rsidRPr="00FB4315" w:rsidRDefault="00F44A92" w:rsidP="00E16068">
      <w:pPr>
        <w:pStyle w:val="Textoindependiente"/>
        <w:jc w:val="center"/>
        <w:rPr>
          <w:rFonts w:ascii="Swis721 Ex BT" w:hAnsi="Swis721 Ex BT" w:cs="Arial"/>
          <w:lang w:val="es-ES"/>
        </w:rPr>
      </w:pPr>
      <w:r w:rsidRPr="0053473A">
        <w:rPr>
          <w:rFonts w:ascii="Swis721 Ex BT" w:hAnsi="Swis721 Ex BT" w:cs="Arial"/>
          <w:sz w:val="22"/>
          <w:lang w:val="es-ES"/>
        </w:rPr>
        <w:t xml:space="preserve"> </w:t>
      </w:r>
      <w:r w:rsidRPr="0053473A">
        <w:rPr>
          <w:rFonts w:ascii="Swis721 Ex BT" w:hAnsi="Swis721 Ex BT" w:cs="Arial"/>
          <w:sz w:val="18"/>
          <w:lang w:val="es-ES"/>
        </w:rPr>
        <w:t xml:space="preserve"> BASES DE </w:t>
      </w:r>
      <w:r>
        <w:rPr>
          <w:rFonts w:ascii="Swis721 Ex BT" w:hAnsi="Swis721 Ex BT" w:cs="Arial"/>
          <w:sz w:val="18"/>
          <w:lang w:val="es-ES"/>
        </w:rPr>
        <w:t>LICITACIÓN PÚBLICA ESTATAL</w:t>
      </w:r>
      <w:r w:rsidRPr="0053473A">
        <w:rPr>
          <w:rFonts w:ascii="Swis721 Ex BT" w:hAnsi="Swis721 Ex BT" w:cs="Arial"/>
          <w:sz w:val="18"/>
          <w:lang w:val="es-ES"/>
        </w:rPr>
        <w:t xml:space="preserve"> PARA OBRA PÚBLICA A PRECIOS UNITARIOS Y TIEMPO DETERMINADO</w:t>
      </w:r>
    </w:p>
    <w:p w14:paraId="197509B1" w14:textId="77777777" w:rsidR="00A04ABD" w:rsidRPr="0053473A" w:rsidRDefault="00A04ABD" w:rsidP="006B78E7">
      <w:pPr>
        <w:pStyle w:val="Textoindependiente"/>
        <w:rPr>
          <w:rFonts w:ascii="Swis721 Ex BT" w:hAnsi="Swis721 Ex BT" w:cs="Arial"/>
          <w:sz w:val="12"/>
          <w:lang w:val="es-MX"/>
        </w:rPr>
      </w:pPr>
    </w:p>
    <w:p w14:paraId="3A019435" w14:textId="013BFD82" w:rsidR="00A04ABD" w:rsidRPr="0053473A" w:rsidRDefault="00F44A92" w:rsidP="008E4D40">
      <w:pPr>
        <w:pStyle w:val="Textoindependiente"/>
        <w:jc w:val="center"/>
        <w:rPr>
          <w:rFonts w:cs="Arial"/>
          <w:sz w:val="18"/>
          <w:lang w:val="es-MX"/>
        </w:rPr>
      </w:pPr>
      <w:r w:rsidRPr="0053473A">
        <w:rPr>
          <w:rFonts w:ascii="Swis721 Ex BT" w:hAnsi="Swis721 Ex BT" w:cs="Arial"/>
          <w:sz w:val="22"/>
          <w:lang w:val="es-MX"/>
        </w:rPr>
        <w:t xml:space="preserve">I N D I C E </w:t>
      </w:r>
      <w:r w:rsidRPr="0053473A">
        <w:rPr>
          <w:rFonts w:cs="Arial"/>
          <w:sz w:val="18"/>
          <w:lang w:val="es-MX"/>
        </w:rPr>
        <w:t xml:space="preserve"> </w:t>
      </w:r>
      <w:r w:rsidRPr="0053473A">
        <w:rPr>
          <w:rFonts w:cs="Arial"/>
          <w:sz w:val="18"/>
          <w:lang w:val="es-MX"/>
        </w:rPr>
        <w:tab/>
      </w:r>
    </w:p>
    <w:p w14:paraId="699F84FA" w14:textId="77777777" w:rsidR="00A04ABD" w:rsidRPr="0053473A" w:rsidRDefault="00A04ABD" w:rsidP="003917CC">
      <w:pPr>
        <w:pStyle w:val="Textoindependiente"/>
        <w:tabs>
          <w:tab w:val="left" w:pos="1175"/>
        </w:tabs>
        <w:jc w:val="both"/>
        <w:rPr>
          <w:rFonts w:cs="Arial"/>
          <w:sz w:val="12"/>
          <w:lang w:val="es-MX"/>
        </w:rPr>
      </w:pPr>
    </w:p>
    <w:p w14:paraId="27BD4EDA" w14:textId="7354415C" w:rsidR="00A04ABD" w:rsidRDefault="00F44A92">
      <w:pPr>
        <w:pStyle w:val="Textoindependiente"/>
        <w:jc w:val="both"/>
        <w:rPr>
          <w:rFonts w:cs="Arial"/>
          <w:sz w:val="18"/>
          <w:lang w:val="es-ES"/>
        </w:rPr>
      </w:pPr>
      <w:r>
        <w:rPr>
          <w:rFonts w:cs="Arial"/>
          <w:sz w:val="18"/>
          <w:lang w:val="es-ES"/>
        </w:rPr>
        <w:t xml:space="preserve">1. - </w:t>
      </w:r>
      <w:r w:rsidRPr="00F03793">
        <w:rPr>
          <w:rFonts w:cs="Arial"/>
          <w:sz w:val="18"/>
          <w:lang w:val="es-ES"/>
        </w:rPr>
        <w:t>INFORMACIÓN GENERAL DE LOS TRABAJOS</w:t>
      </w:r>
    </w:p>
    <w:p w14:paraId="2486C77B" w14:textId="609D22D3" w:rsidR="00F03793" w:rsidRDefault="00F44A92" w:rsidP="00F03793">
      <w:pPr>
        <w:pStyle w:val="Textoindependiente"/>
        <w:ind w:left="900"/>
        <w:jc w:val="both"/>
        <w:rPr>
          <w:rFonts w:cs="Arial"/>
          <w:sz w:val="18"/>
          <w:lang w:val="es-ES"/>
        </w:rPr>
      </w:pPr>
      <w:r w:rsidRPr="00F03793">
        <w:rPr>
          <w:rFonts w:cs="Arial"/>
          <w:sz w:val="18"/>
          <w:lang w:val="es-ES"/>
        </w:rPr>
        <w:t>1.1</w:t>
      </w:r>
      <w:r>
        <w:rPr>
          <w:rFonts w:cs="Arial"/>
          <w:sz w:val="18"/>
          <w:lang w:val="es-ES"/>
        </w:rPr>
        <w:t xml:space="preserve"> DESCRIPCIÓN GENERAL DE LA OBRA</w:t>
      </w:r>
      <w:r w:rsidRPr="00F03793">
        <w:rPr>
          <w:rFonts w:cs="Arial"/>
          <w:sz w:val="18"/>
          <w:lang w:val="es-ES"/>
        </w:rPr>
        <w:t xml:space="preserve"> </w:t>
      </w:r>
    </w:p>
    <w:p w14:paraId="619F7BB2" w14:textId="50D2EEF6" w:rsidR="00167C5A" w:rsidRDefault="00F44A92" w:rsidP="00167C5A">
      <w:pPr>
        <w:pStyle w:val="Textoindependiente"/>
        <w:ind w:left="900"/>
        <w:jc w:val="both"/>
        <w:rPr>
          <w:rFonts w:cs="Arial"/>
          <w:sz w:val="18"/>
          <w:lang w:val="es-ES"/>
        </w:rPr>
      </w:pPr>
      <w:r>
        <w:rPr>
          <w:rFonts w:cs="Arial"/>
          <w:sz w:val="18"/>
          <w:lang w:val="es-ES"/>
        </w:rPr>
        <w:t>1.2 UBICACIÓN</w:t>
      </w:r>
    </w:p>
    <w:p w14:paraId="3E59367A" w14:textId="3B22FB21" w:rsidR="00167C5A" w:rsidRDefault="00F44A92" w:rsidP="00167C5A">
      <w:pPr>
        <w:pStyle w:val="Textoindependiente"/>
        <w:ind w:left="900"/>
        <w:jc w:val="both"/>
        <w:rPr>
          <w:rFonts w:cs="Arial"/>
          <w:sz w:val="18"/>
          <w:lang w:val="es-ES"/>
        </w:rPr>
      </w:pPr>
      <w:r>
        <w:rPr>
          <w:rFonts w:cs="Arial"/>
          <w:sz w:val="18"/>
          <w:lang w:val="es-ES"/>
        </w:rPr>
        <w:t>1.3 INICIACIÓN Y TERMINACIÓN</w:t>
      </w:r>
    </w:p>
    <w:p w14:paraId="7F8BC5DA" w14:textId="27BD4D19" w:rsidR="00980B70" w:rsidRDefault="00F44A92" w:rsidP="00980B70">
      <w:pPr>
        <w:pStyle w:val="Textoindependiente"/>
        <w:ind w:left="900"/>
        <w:jc w:val="both"/>
        <w:rPr>
          <w:rFonts w:cs="Arial"/>
          <w:sz w:val="18"/>
          <w:lang w:val="es-ES"/>
        </w:rPr>
      </w:pPr>
      <w:r>
        <w:rPr>
          <w:rFonts w:cs="Arial"/>
          <w:sz w:val="18"/>
          <w:lang w:val="es-ES"/>
        </w:rPr>
        <w:t>1.4 DE LA VISITA AL SITIO DE REALIZACIÓN DE LOS TRABAJOS</w:t>
      </w:r>
    </w:p>
    <w:p w14:paraId="30322CBD" w14:textId="4C567E08" w:rsidR="00A04ABD" w:rsidRDefault="00F44A92" w:rsidP="00980B70">
      <w:pPr>
        <w:pStyle w:val="Textoindependiente"/>
        <w:ind w:left="900"/>
        <w:jc w:val="both"/>
        <w:rPr>
          <w:rFonts w:cs="Arial"/>
          <w:sz w:val="18"/>
          <w:lang w:val="es-ES"/>
        </w:rPr>
      </w:pPr>
      <w:r>
        <w:rPr>
          <w:rFonts w:cs="Arial"/>
          <w:sz w:val="18"/>
          <w:lang w:val="es-ES"/>
        </w:rPr>
        <w:t>1.5 JUNTA DE ACLARACIONES</w:t>
      </w:r>
    </w:p>
    <w:p w14:paraId="0FEB21E9" w14:textId="77777777" w:rsidR="00A04ABD" w:rsidRDefault="00A04ABD">
      <w:pPr>
        <w:pStyle w:val="Textoindependiente"/>
        <w:jc w:val="both"/>
        <w:rPr>
          <w:rFonts w:cs="Arial"/>
          <w:sz w:val="18"/>
          <w:lang w:val="es-ES"/>
        </w:rPr>
      </w:pPr>
    </w:p>
    <w:p w14:paraId="4A80938D" w14:textId="5182007D" w:rsidR="00A04ABD" w:rsidRDefault="00F44A92">
      <w:pPr>
        <w:pStyle w:val="Textoindependiente"/>
        <w:jc w:val="both"/>
        <w:rPr>
          <w:rFonts w:cs="Arial"/>
          <w:sz w:val="18"/>
          <w:lang w:val="es-ES"/>
        </w:rPr>
      </w:pPr>
      <w:r>
        <w:rPr>
          <w:rFonts w:cs="Arial"/>
          <w:sz w:val="18"/>
          <w:lang w:val="es-ES"/>
        </w:rPr>
        <w:t>2. - REQUISITOS QUE DEBE ACREDITAR EL LICITANTE</w:t>
      </w:r>
    </w:p>
    <w:p w14:paraId="1CAD7442" w14:textId="77777777" w:rsidR="00A04ABD" w:rsidRDefault="00A04ABD">
      <w:pPr>
        <w:pStyle w:val="Textoindependiente"/>
        <w:jc w:val="both"/>
        <w:rPr>
          <w:rFonts w:cs="Arial"/>
          <w:sz w:val="18"/>
          <w:lang w:val="es-ES"/>
        </w:rPr>
      </w:pPr>
    </w:p>
    <w:p w14:paraId="4551D6BA" w14:textId="219F68D1" w:rsidR="00A04ABD" w:rsidRDefault="00F44A92">
      <w:pPr>
        <w:pStyle w:val="Textoindependiente"/>
        <w:jc w:val="both"/>
        <w:rPr>
          <w:rFonts w:cs="Arial"/>
          <w:sz w:val="18"/>
          <w:lang w:val="es-ES"/>
        </w:rPr>
      </w:pPr>
      <w:r>
        <w:rPr>
          <w:rFonts w:cs="Arial"/>
          <w:sz w:val="18"/>
          <w:lang w:val="es-ES"/>
        </w:rPr>
        <w:t>3. - DE LAS PROPOSICIONES</w:t>
      </w:r>
    </w:p>
    <w:p w14:paraId="6FA773BC" w14:textId="339759C2" w:rsidR="00A04ABD" w:rsidRDefault="00F44A92">
      <w:pPr>
        <w:pStyle w:val="Textoindependiente"/>
        <w:ind w:left="540"/>
        <w:jc w:val="both"/>
        <w:rPr>
          <w:rFonts w:cs="Arial"/>
          <w:sz w:val="18"/>
          <w:lang w:val="es-ES"/>
        </w:rPr>
      </w:pPr>
      <w:r>
        <w:rPr>
          <w:rFonts w:cs="Arial"/>
          <w:sz w:val="18"/>
          <w:lang w:val="es-ES"/>
        </w:rPr>
        <w:t>3.1 FORMA DE PRESENTACIÓN</w:t>
      </w:r>
    </w:p>
    <w:p w14:paraId="060FEF28" w14:textId="58A9094D" w:rsidR="00A04ABD" w:rsidRDefault="00F44A92">
      <w:pPr>
        <w:pStyle w:val="Textoindependiente"/>
        <w:ind w:left="540"/>
        <w:jc w:val="both"/>
        <w:rPr>
          <w:rFonts w:cs="Arial"/>
          <w:sz w:val="18"/>
          <w:lang w:val="es-ES"/>
        </w:rPr>
      </w:pPr>
      <w:r>
        <w:rPr>
          <w:rFonts w:cs="Arial"/>
          <w:sz w:val="18"/>
          <w:lang w:val="es-ES"/>
        </w:rPr>
        <w:t>3.2 RETIRO</w:t>
      </w:r>
    </w:p>
    <w:p w14:paraId="2C568EC0" w14:textId="77777777" w:rsidR="00A04ABD" w:rsidRDefault="00A04ABD">
      <w:pPr>
        <w:pStyle w:val="Textoindependiente"/>
        <w:ind w:left="540"/>
        <w:jc w:val="both"/>
        <w:rPr>
          <w:rFonts w:cs="Arial"/>
          <w:sz w:val="18"/>
          <w:lang w:val="es-ES"/>
        </w:rPr>
      </w:pPr>
    </w:p>
    <w:p w14:paraId="0FAF1E97" w14:textId="350517F9" w:rsidR="00A04ABD" w:rsidRDefault="00F44A92">
      <w:pPr>
        <w:pStyle w:val="Textoindependiente"/>
        <w:jc w:val="both"/>
        <w:rPr>
          <w:rFonts w:cs="Arial"/>
          <w:sz w:val="18"/>
          <w:lang w:val="es-ES"/>
        </w:rPr>
      </w:pPr>
      <w:r>
        <w:rPr>
          <w:rFonts w:cs="Arial"/>
          <w:sz w:val="18"/>
          <w:lang w:val="es-ES"/>
        </w:rPr>
        <w:t>4. - ANEXOS PARA CONTRATOS A BASE DE PRECIOS UNITARIOS</w:t>
      </w:r>
    </w:p>
    <w:p w14:paraId="4C353B3B" w14:textId="2C3E76E6" w:rsidR="00A04ABD" w:rsidRDefault="00F44A92">
      <w:pPr>
        <w:pStyle w:val="Textoindependiente"/>
        <w:jc w:val="both"/>
        <w:rPr>
          <w:rFonts w:cs="Arial"/>
          <w:sz w:val="18"/>
          <w:lang w:val="es-ES"/>
        </w:rPr>
      </w:pPr>
      <w:r>
        <w:rPr>
          <w:rFonts w:cs="Arial"/>
          <w:sz w:val="18"/>
          <w:lang w:val="es-ES"/>
        </w:rPr>
        <w:t xml:space="preserve">           4.1 ANEXOS TÉCNICOS</w:t>
      </w:r>
    </w:p>
    <w:p w14:paraId="312E1F00" w14:textId="62590B72" w:rsidR="00A04ABD" w:rsidRDefault="00F44A92">
      <w:pPr>
        <w:pStyle w:val="Textoindependiente"/>
        <w:jc w:val="both"/>
        <w:rPr>
          <w:rFonts w:cs="Arial"/>
          <w:sz w:val="18"/>
          <w:lang w:val="es-ES"/>
        </w:rPr>
      </w:pPr>
      <w:r>
        <w:rPr>
          <w:rFonts w:cs="Arial"/>
          <w:sz w:val="18"/>
          <w:lang w:val="es-ES"/>
        </w:rPr>
        <w:t xml:space="preserve">           4.2 ANEXOS ECONÓMICO</w:t>
      </w:r>
    </w:p>
    <w:p w14:paraId="5168114D" w14:textId="74FC1881" w:rsidR="00A04ABD" w:rsidRDefault="00A04ABD">
      <w:pPr>
        <w:pStyle w:val="Textoindependiente"/>
        <w:tabs>
          <w:tab w:val="left" w:pos="7320"/>
        </w:tabs>
        <w:jc w:val="both"/>
        <w:rPr>
          <w:rFonts w:cs="Arial"/>
          <w:sz w:val="18"/>
          <w:lang w:val="es-ES"/>
        </w:rPr>
      </w:pPr>
    </w:p>
    <w:p w14:paraId="206C89B2" w14:textId="103F87E0" w:rsidR="00A04ABD" w:rsidRDefault="00F44A92">
      <w:pPr>
        <w:pStyle w:val="Textoindependiente"/>
        <w:jc w:val="both"/>
        <w:rPr>
          <w:rFonts w:cs="Arial"/>
          <w:sz w:val="18"/>
          <w:lang w:val="es-ES"/>
        </w:rPr>
      </w:pPr>
      <w:r>
        <w:rPr>
          <w:rFonts w:cs="Arial"/>
          <w:sz w:val="18"/>
          <w:lang w:val="es-ES"/>
        </w:rPr>
        <w:t>5. - DEL PROCEDIMIENTO DE LA LICITACIÓN PÚBLICA ESTATAL.</w:t>
      </w:r>
    </w:p>
    <w:p w14:paraId="7EEB3984" w14:textId="1599090E" w:rsidR="00A04ABD" w:rsidRDefault="00F44A92">
      <w:pPr>
        <w:pStyle w:val="Textoindependiente"/>
        <w:ind w:left="540"/>
        <w:jc w:val="both"/>
        <w:rPr>
          <w:rFonts w:cs="Arial"/>
          <w:sz w:val="18"/>
          <w:lang w:val="es-ES"/>
        </w:rPr>
      </w:pPr>
      <w:r>
        <w:rPr>
          <w:rFonts w:cs="Arial"/>
          <w:sz w:val="18"/>
          <w:lang w:val="es-ES"/>
        </w:rPr>
        <w:t>5.1 PRESENTACIÓN</w:t>
      </w:r>
    </w:p>
    <w:p w14:paraId="210A8493" w14:textId="4AC84547" w:rsidR="00A04ABD" w:rsidRDefault="00F44A92">
      <w:pPr>
        <w:pStyle w:val="Textoindependiente"/>
        <w:ind w:left="540"/>
        <w:jc w:val="both"/>
        <w:rPr>
          <w:rFonts w:cs="Arial"/>
          <w:sz w:val="18"/>
          <w:lang w:val="es-ES"/>
        </w:rPr>
      </w:pPr>
      <w:r>
        <w:rPr>
          <w:rFonts w:cs="Arial"/>
          <w:sz w:val="18"/>
          <w:lang w:val="es-ES"/>
        </w:rPr>
        <w:t>5.2 DE LA ADJUDICACIÓN</w:t>
      </w:r>
    </w:p>
    <w:p w14:paraId="2B8CCC8D" w14:textId="7A2048E7" w:rsidR="00A04ABD" w:rsidRDefault="00F44A92">
      <w:pPr>
        <w:pStyle w:val="Textoindependiente"/>
        <w:ind w:left="540"/>
        <w:jc w:val="both"/>
        <w:rPr>
          <w:rFonts w:cs="Arial"/>
          <w:sz w:val="18"/>
          <w:lang w:val="es-ES"/>
        </w:rPr>
      </w:pPr>
      <w:r>
        <w:rPr>
          <w:rFonts w:cs="Arial"/>
          <w:sz w:val="18"/>
          <w:lang w:val="es-ES"/>
        </w:rPr>
        <w:t>5.3 DEL FALLO</w:t>
      </w:r>
    </w:p>
    <w:p w14:paraId="53900C32" w14:textId="39F15A36" w:rsidR="00A04ABD" w:rsidRDefault="00F44A92">
      <w:pPr>
        <w:pStyle w:val="Textoindependiente"/>
        <w:ind w:left="540"/>
        <w:jc w:val="both"/>
        <w:rPr>
          <w:rFonts w:cs="Arial"/>
          <w:sz w:val="18"/>
          <w:lang w:val="es-ES"/>
        </w:rPr>
      </w:pPr>
      <w:r>
        <w:rPr>
          <w:rFonts w:cs="Arial"/>
          <w:sz w:val="18"/>
          <w:lang w:val="es-ES"/>
        </w:rPr>
        <w:t>5.4 SUBCONTRATACIÓN</w:t>
      </w:r>
    </w:p>
    <w:p w14:paraId="5830C53C" w14:textId="403B23AB" w:rsidR="00A04ABD" w:rsidRDefault="00F44A92">
      <w:pPr>
        <w:pStyle w:val="Textoindependiente"/>
        <w:ind w:left="540"/>
        <w:jc w:val="both"/>
        <w:rPr>
          <w:rFonts w:cs="Arial"/>
          <w:sz w:val="18"/>
          <w:lang w:val="es-ES"/>
        </w:rPr>
      </w:pPr>
      <w:r>
        <w:rPr>
          <w:rFonts w:cs="Arial"/>
          <w:sz w:val="18"/>
          <w:lang w:val="es-ES"/>
        </w:rPr>
        <w:t>5.5 DE LA PERMANENCIA DE LOS CONTRATISTAS EN LOS EVENTOS DE LA LICITACIÓN PÚBLICA ESTATAL.</w:t>
      </w:r>
    </w:p>
    <w:p w14:paraId="620B7E4A" w14:textId="625B9F8E" w:rsidR="00D03FCF" w:rsidRDefault="00F44A92">
      <w:pPr>
        <w:pStyle w:val="Textoindependiente"/>
        <w:ind w:left="540"/>
        <w:jc w:val="both"/>
        <w:rPr>
          <w:rFonts w:cs="Arial"/>
          <w:sz w:val="18"/>
          <w:lang w:val="es-ES"/>
        </w:rPr>
      </w:pPr>
      <w:r>
        <w:rPr>
          <w:rFonts w:cs="Arial"/>
          <w:sz w:val="18"/>
          <w:lang w:val="es-ES"/>
        </w:rPr>
        <w:t>5.6 VIGENCIA DE LA PROPUESTA</w:t>
      </w:r>
    </w:p>
    <w:p w14:paraId="6DF8C182" w14:textId="77777777" w:rsidR="00A04ABD" w:rsidRPr="0053473A" w:rsidRDefault="00A04ABD">
      <w:pPr>
        <w:pStyle w:val="Textoindependiente"/>
        <w:ind w:left="540"/>
        <w:jc w:val="both"/>
        <w:rPr>
          <w:rFonts w:cs="Arial"/>
          <w:sz w:val="16"/>
          <w:lang w:val="es-ES"/>
        </w:rPr>
      </w:pPr>
    </w:p>
    <w:p w14:paraId="7B249641" w14:textId="09231F99" w:rsidR="00A04ABD" w:rsidRDefault="00F44A92">
      <w:pPr>
        <w:pStyle w:val="Textoindependiente"/>
        <w:jc w:val="both"/>
        <w:rPr>
          <w:rFonts w:cs="Arial"/>
          <w:sz w:val="18"/>
          <w:lang w:val="es-ES"/>
        </w:rPr>
      </w:pPr>
      <w:r>
        <w:rPr>
          <w:rFonts w:cs="Arial"/>
          <w:sz w:val="18"/>
          <w:lang w:val="es-ES"/>
        </w:rPr>
        <w:t>6. - DEL CONTRATO</w:t>
      </w:r>
    </w:p>
    <w:p w14:paraId="45A52988" w14:textId="7C5CE51E" w:rsidR="00A04ABD" w:rsidRDefault="00F44A92">
      <w:pPr>
        <w:pStyle w:val="Textoindependiente"/>
        <w:ind w:firstLine="540"/>
        <w:jc w:val="both"/>
        <w:rPr>
          <w:rFonts w:cs="Arial"/>
          <w:sz w:val="18"/>
          <w:lang w:val="es-ES"/>
        </w:rPr>
      </w:pPr>
      <w:r>
        <w:rPr>
          <w:rFonts w:cs="Arial"/>
          <w:sz w:val="18"/>
          <w:lang w:val="es-ES"/>
        </w:rPr>
        <w:t>6.1 FIRMA</w:t>
      </w:r>
    </w:p>
    <w:p w14:paraId="6C37323A" w14:textId="2FEF7202" w:rsidR="00A04ABD" w:rsidRDefault="00F44A92" w:rsidP="001D754A">
      <w:pPr>
        <w:pStyle w:val="Textoindependiente"/>
        <w:ind w:firstLine="540"/>
        <w:jc w:val="both"/>
        <w:rPr>
          <w:rFonts w:cs="Arial"/>
          <w:sz w:val="18"/>
          <w:lang w:val="es-ES"/>
        </w:rPr>
      </w:pPr>
      <w:r w:rsidRPr="008D7CCE">
        <w:rPr>
          <w:rFonts w:cs="Arial"/>
          <w:sz w:val="18"/>
          <w:lang w:val="es-ES"/>
        </w:rPr>
        <w:t>6.2 GARANTÍA DE ANTICIPO</w:t>
      </w:r>
    </w:p>
    <w:p w14:paraId="1C8EC386" w14:textId="0562F5A2" w:rsidR="00A04ABD" w:rsidRDefault="00F44A92">
      <w:pPr>
        <w:pStyle w:val="Textoindependiente"/>
        <w:ind w:firstLine="540"/>
        <w:jc w:val="both"/>
        <w:rPr>
          <w:rFonts w:cs="Arial"/>
          <w:sz w:val="18"/>
          <w:lang w:val="es-ES"/>
        </w:rPr>
      </w:pPr>
      <w:r>
        <w:rPr>
          <w:rFonts w:cs="Arial"/>
          <w:sz w:val="18"/>
          <w:lang w:val="es-ES"/>
        </w:rPr>
        <w:t>6.3 GARANTÍA DE CUMPLIMIENTO</w:t>
      </w:r>
    </w:p>
    <w:p w14:paraId="2BEFA740" w14:textId="4E370028" w:rsidR="00A04ABD" w:rsidRDefault="00F44A92">
      <w:pPr>
        <w:pStyle w:val="Textoindependiente"/>
        <w:ind w:firstLine="540"/>
        <w:jc w:val="both"/>
        <w:rPr>
          <w:rFonts w:cs="Arial"/>
          <w:sz w:val="18"/>
          <w:lang w:val="es-ES"/>
        </w:rPr>
      </w:pPr>
      <w:r>
        <w:rPr>
          <w:rFonts w:cs="Arial"/>
          <w:sz w:val="18"/>
          <w:lang w:val="es-ES"/>
        </w:rPr>
        <w:t>6.4 GARANTÍA DE VICIOS OCULTOS</w:t>
      </w:r>
    </w:p>
    <w:p w14:paraId="23F0053D" w14:textId="77777777" w:rsidR="00A04ABD" w:rsidRDefault="00A04ABD">
      <w:pPr>
        <w:pStyle w:val="Textoindependiente"/>
        <w:ind w:firstLine="540"/>
        <w:jc w:val="both"/>
        <w:rPr>
          <w:rFonts w:cs="Arial"/>
          <w:sz w:val="18"/>
          <w:lang w:val="es-ES"/>
        </w:rPr>
      </w:pPr>
    </w:p>
    <w:p w14:paraId="4A05B779" w14:textId="41D93EAF" w:rsidR="00A04ABD" w:rsidRDefault="00F44A92">
      <w:pPr>
        <w:pStyle w:val="Textoindependiente"/>
        <w:jc w:val="both"/>
        <w:rPr>
          <w:rFonts w:cs="Arial"/>
          <w:sz w:val="18"/>
          <w:lang w:val="es-ES"/>
        </w:rPr>
      </w:pPr>
      <w:r>
        <w:rPr>
          <w:rFonts w:cs="Arial"/>
          <w:sz w:val="18"/>
          <w:lang w:val="es-ES"/>
        </w:rPr>
        <w:t>7. - COMPLEMENTARIAS</w:t>
      </w:r>
    </w:p>
    <w:p w14:paraId="585C6D47" w14:textId="1C13D938" w:rsidR="00A04ABD" w:rsidRDefault="00F44A92" w:rsidP="001D754A">
      <w:pPr>
        <w:pStyle w:val="Textoindependiente"/>
        <w:ind w:firstLine="540"/>
        <w:jc w:val="both"/>
        <w:rPr>
          <w:rFonts w:cs="Arial"/>
          <w:sz w:val="18"/>
          <w:lang w:val="es-ES"/>
        </w:rPr>
      </w:pPr>
      <w:r>
        <w:rPr>
          <w:rFonts w:cs="Arial"/>
          <w:sz w:val="18"/>
          <w:lang w:val="es-ES"/>
        </w:rPr>
        <w:t>7.1 DEL REPRESENTANTE DE LA OBRA</w:t>
      </w:r>
    </w:p>
    <w:p w14:paraId="6CD93234" w14:textId="2ED03187" w:rsidR="00A04ABD" w:rsidRDefault="00F44A92" w:rsidP="001D754A">
      <w:pPr>
        <w:pStyle w:val="Textoindependiente"/>
        <w:ind w:firstLine="540"/>
        <w:jc w:val="both"/>
        <w:rPr>
          <w:rFonts w:cs="Arial"/>
          <w:sz w:val="18"/>
          <w:lang w:val="es-ES"/>
        </w:rPr>
      </w:pPr>
      <w:r>
        <w:rPr>
          <w:rFonts w:cs="Arial"/>
          <w:sz w:val="18"/>
          <w:lang w:val="es-ES"/>
        </w:rPr>
        <w:t>7.2 SANCIONES POR INCUMPLIMIENTO</w:t>
      </w:r>
    </w:p>
    <w:p w14:paraId="6367E6EE" w14:textId="4C45227B" w:rsidR="00A04ABD" w:rsidRDefault="00F44A92" w:rsidP="001D754A">
      <w:pPr>
        <w:pStyle w:val="Textoindependiente"/>
        <w:ind w:firstLine="540"/>
        <w:jc w:val="both"/>
        <w:rPr>
          <w:rFonts w:cs="Arial"/>
          <w:sz w:val="18"/>
          <w:lang w:val="es-ES"/>
        </w:rPr>
      </w:pPr>
      <w:r>
        <w:rPr>
          <w:rFonts w:cs="Arial"/>
          <w:sz w:val="18"/>
          <w:lang w:val="es-ES"/>
        </w:rPr>
        <w:t>7.3 INFORMACIÓN DEL PROYECTO</w:t>
      </w:r>
    </w:p>
    <w:p w14:paraId="241323FC" w14:textId="3179A9A1" w:rsidR="00A04ABD" w:rsidRDefault="00F44A92" w:rsidP="001D754A">
      <w:pPr>
        <w:pStyle w:val="Textoindependiente"/>
        <w:ind w:firstLine="540"/>
        <w:jc w:val="both"/>
        <w:rPr>
          <w:rFonts w:cs="Arial"/>
          <w:sz w:val="18"/>
          <w:lang w:val="es-ES"/>
        </w:rPr>
      </w:pPr>
      <w:r>
        <w:rPr>
          <w:rFonts w:cs="Arial"/>
          <w:sz w:val="18"/>
          <w:lang w:val="es-ES"/>
        </w:rPr>
        <w:t>7.4 DE LAS RETENCIONES</w:t>
      </w:r>
    </w:p>
    <w:p w14:paraId="0D584721" w14:textId="3453DDAF" w:rsidR="00A04ABD" w:rsidRDefault="00F44A92" w:rsidP="001D754A">
      <w:pPr>
        <w:pStyle w:val="Textoindependiente"/>
        <w:ind w:firstLine="540"/>
        <w:jc w:val="both"/>
        <w:rPr>
          <w:rFonts w:cs="Arial"/>
          <w:sz w:val="18"/>
          <w:lang w:val="es-ES"/>
        </w:rPr>
      </w:pPr>
      <w:r w:rsidRPr="008D7CCE">
        <w:rPr>
          <w:rFonts w:cs="Arial"/>
          <w:sz w:val="18"/>
          <w:lang w:val="es-ES"/>
        </w:rPr>
        <w:t>7.5 ANTICIPOS</w:t>
      </w:r>
    </w:p>
    <w:p w14:paraId="0EAD6288" w14:textId="2464EB3F" w:rsidR="00A04ABD" w:rsidRDefault="00F44A92" w:rsidP="001D754A">
      <w:pPr>
        <w:pStyle w:val="Textoindependiente"/>
        <w:ind w:firstLine="540"/>
        <w:jc w:val="both"/>
        <w:rPr>
          <w:rFonts w:cs="Arial"/>
          <w:sz w:val="18"/>
          <w:lang w:val="es-ES"/>
        </w:rPr>
      </w:pPr>
      <w:r>
        <w:rPr>
          <w:rFonts w:cs="Arial"/>
          <w:sz w:val="18"/>
          <w:lang w:val="es-ES"/>
        </w:rPr>
        <w:t>7.6 TABULADOR</w:t>
      </w:r>
    </w:p>
    <w:p w14:paraId="2CA9AEF5" w14:textId="29978627" w:rsidR="00A04ABD" w:rsidRDefault="00F44A92" w:rsidP="001D754A">
      <w:pPr>
        <w:pStyle w:val="Textoindependiente"/>
        <w:ind w:firstLine="540"/>
        <w:jc w:val="both"/>
        <w:rPr>
          <w:rFonts w:cs="Arial"/>
          <w:sz w:val="18"/>
          <w:lang w:val="es-ES"/>
        </w:rPr>
      </w:pPr>
      <w:r>
        <w:rPr>
          <w:rFonts w:cs="Arial"/>
          <w:sz w:val="18"/>
          <w:lang w:val="es-ES"/>
        </w:rPr>
        <w:t>7.7 AJUSTE DE COSTOS</w:t>
      </w:r>
    </w:p>
    <w:p w14:paraId="04A9C5A6" w14:textId="3292534B" w:rsidR="00A04ABD" w:rsidRDefault="00F44A92" w:rsidP="001D754A">
      <w:pPr>
        <w:pStyle w:val="Textoindependiente"/>
        <w:ind w:firstLine="540"/>
        <w:jc w:val="both"/>
        <w:rPr>
          <w:rFonts w:cs="Arial"/>
          <w:sz w:val="18"/>
          <w:lang w:val="es-ES"/>
        </w:rPr>
      </w:pPr>
      <w:r>
        <w:rPr>
          <w:rFonts w:cs="Arial"/>
          <w:sz w:val="18"/>
          <w:lang w:val="es-ES"/>
        </w:rPr>
        <w:t>7.8 FORMA Y CONDICIONES DE PAGO</w:t>
      </w:r>
    </w:p>
    <w:p w14:paraId="00102037" w14:textId="2EF488B6" w:rsidR="00A04ABD" w:rsidRDefault="00F44A92" w:rsidP="001D754A">
      <w:pPr>
        <w:pStyle w:val="Textoindependiente"/>
        <w:ind w:firstLine="540"/>
        <w:jc w:val="both"/>
        <w:rPr>
          <w:rFonts w:cs="Arial"/>
          <w:sz w:val="18"/>
          <w:lang w:val="es-ES"/>
        </w:rPr>
      </w:pPr>
      <w:r>
        <w:rPr>
          <w:rFonts w:cs="Arial"/>
          <w:sz w:val="18"/>
          <w:lang w:val="es-ES"/>
        </w:rPr>
        <w:t>7.9 RESPONSABILIDAD DEL LICITANTE</w:t>
      </w:r>
    </w:p>
    <w:p w14:paraId="05B08639" w14:textId="77777777" w:rsidR="00A04ABD" w:rsidRDefault="00A04ABD">
      <w:pPr>
        <w:pStyle w:val="Textoindependiente"/>
        <w:ind w:firstLine="540"/>
        <w:jc w:val="both"/>
        <w:rPr>
          <w:rFonts w:cs="Arial"/>
          <w:sz w:val="18"/>
          <w:lang w:val="es-ES"/>
        </w:rPr>
      </w:pPr>
    </w:p>
    <w:p w14:paraId="6019DA93" w14:textId="470B6A1F" w:rsidR="00A04ABD" w:rsidRDefault="00F44A92">
      <w:pPr>
        <w:pStyle w:val="Textoindependiente"/>
        <w:ind w:left="-180" w:firstLine="180"/>
        <w:jc w:val="both"/>
        <w:rPr>
          <w:rFonts w:cs="Arial"/>
          <w:sz w:val="18"/>
          <w:lang w:val="es-ES"/>
        </w:rPr>
      </w:pPr>
      <w:r>
        <w:rPr>
          <w:rFonts w:cs="Arial"/>
          <w:sz w:val="18"/>
          <w:lang w:val="es-ES"/>
        </w:rPr>
        <w:t>8. - CAUSAS PARA DESECHAR PROPUESTAS</w:t>
      </w:r>
    </w:p>
    <w:p w14:paraId="5AE324CB" w14:textId="77777777" w:rsidR="00A04ABD" w:rsidRDefault="00A04ABD">
      <w:pPr>
        <w:pStyle w:val="Textoindependiente"/>
        <w:ind w:left="-180" w:firstLine="180"/>
        <w:jc w:val="both"/>
        <w:rPr>
          <w:rFonts w:cs="Arial"/>
          <w:sz w:val="18"/>
          <w:lang w:val="es-ES"/>
        </w:rPr>
      </w:pPr>
    </w:p>
    <w:p w14:paraId="57075CE2" w14:textId="55BA45E4" w:rsidR="00A04ABD" w:rsidRDefault="00F44A92" w:rsidP="006B78E7">
      <w:pPr>
        <w:pStyle w:val="Textoindependiente"/>
        <w:ind w:left="-180" w:firstLine="180"/>
        <w:jc w:val="both"/>
        <w:rPr>
          <w:rFonts w:cs="Arial"/>
          <w:sz w:val="18"/>
          <w:lang w:val="es-ES"/>
        </w:rPr>
      </w:pPr>
      <w:r>
        <w:rPr>
          <w:rFonts w:cs="Arial"/>
          <w:sz w:val="18"/>
          <w:lang w:val="es-ES"/>
        </w:rPr>
        <w:t>9. – INCONFORMIDADES</w:t>
      </w:r>
    </w:p>
    <w:p w14:paraId="50831B79" w14:textId="77777777" w:rsidR="00A04ABD" w:rsidRPr="0053473A" w:rsidRDefault="00A04ABD" w:rsidP="006B78E7">
      <w:pPr>
        <w:pStyle w:val="Textoindependiente"/>
        <w:ind w:left="-180" w:firstLine="180"/>
        <w:jc w:val="both"/>
        <w:rPr>
          <w:rFonts w:cs="Arial"/>
          <w:sz w:val="16"/>
          <w:lang w:val="es-ES"/>
        </w:rPr>
      </w:pPr>
    </w:p>
    <w:p w14:paraId="50C1D4D6" w14:textId="4601076A" w:rsidR="00A04ABD" w:rsidRDefault="00F44A92">
      <w:pPr>
        <w:pStyle w:val="Textoindependiente"/>
        <w:ind w:left="-180" w:firstLine="180"/>
        <w:jc w:val="both"/>
        <w:rPr>
          <w:rFonts w:cs="Arial"/>
          <w:sz w:val="18"/>
          <w:lang w:val="es-ES"/>
        </w:rPr>
      </w:pPr>
      <w:r>
        <w:rPr>
          <w:rFonts w:cs="Arial"/>
          <w:sz w:val="18"/>
          <w:lang w:val="es-ES"/>
        </w:rPr>
        <w:t xml:space="preserve">10. - IMPREVISTOS </w:t>
      </w:r>
    </w:p>
    <w:p w14:paraId="370EF474" w14:textId="0AFA54A3" w:rsidR="00A04ABD" w:rsidRPr="00F73255" w:rsidRDefault="00F44A92" w:rsidP="007E4A5F">
      <w:pPr>
        <w:spacing w:after="120"/>
        <w:jc w:val="both"/>
        <w:rPr>
          <w:rFonts w:ascii="Arial" w:hAnsi="Arial" w:cs="Arial"/>
          <w:sz w:val="20"/>
          <w:szCs w:val="20"/>
        </w:rPr>
      </w:pPr>
      <w:r>
        <w:rPr>
          <w:rFonts w:ascii="Arial" w:hAnsi="Arial" w:cs="Arial"/>
          <w:sz w:val="20"/>
          <w:szCs w:val="20"/>
        </w:rPr>
        <w:lastRenderedPageBreak/>
        <w:t>LICITACIÓN PÚBLICA ESTATAL</w:t>
      </w:r>
      <w:r w:rsidRPr="00F73255">
        <w:rPr>
          <w:rFonts w:ascii="Arial" w:hAnsi="Arial" w:cs="Arial"/>
          <w:sz w:val="20"/>
          <w:szCs w:val="20"/>
        </w:rPr>
        <w:t xml:space="preserve"> </w:t>
      </w:r>
      <w:r w:rsidRPr="00F73255">
        <w:rPr>
          <w:rFonts w:ascii="Arial" w:hAnsi="Arial" w:cs="Arial"/>
          <w:bCs/>
          <w:sz w:val="20"/>
          <w:szCs w:val="20"/>
        </w:rPr>
        <w:t xml:space="preserve">NO. </w:t>
      </w:r>
      <w:r>
        <w:rPr>
          <w:rFonts w:ascii="Arial" w:hAnsi="Arial" w:cs="Arial"/>
          <w:b/>
          <w:bCs/>
          <w:noProof/>
          <w:sz w:val="20"/>
          <w:szCs w:val="20"/>
        </w:rPr>
        <w:t>LPE</w:t>
      </w:r>
      <w:r w:rsidRPr="00F73255">
        <w:rPr>
          <w:rFonts w:ascii="Arial" w:hAnsi="Arial" w:cs="Arial"/>
          <w:b/>
          <w:bCs/>
          <w:noProof/>
          <w:sz w:val="20"/>
          <w:szCs w:val="20"/>
        </w:rPr>
        <w:t>/MSBY/M122/FISMDF/00</w:t>
      </w:r>
      <w:r>
        <w:rPr>
          <w:rFonts w:ascii="Arial" w:hAnsi="Arial" w:cs="Arial"/>
          <w:b/>
          <w:bCs/>
          <w:noProof/>
          <w:sz w:val="20"/>
          <w:szCs w:val="20"/>
        </w:rPr>
        <w:t>1</w:t>
      </w:r>
      <w:r w:rsidRPr="00F73255">
        <w:rPr>
          <w:rFonts w:ascii="Arial" w:hAnsi="Arial" w:cs="Arial"/>
          <w:b/>
          <w:bCs/>
          <w:noProof/>
          <w:sz w:val="20"/>
          <w:szCs w:val="20"/>
        </w:rPr>
        <w:t>/2021</w:t>
      </w:r>
      <w:r w:rsidRPr="00F73255">
        <w:rPr>
          <w:rFonts w:ascii="Arial" w:hAnsi="Arial" w:cs="Arial"/>
          <w:sz w:val="20"/>
          <w:szCs w:val="20"/>
        </w:rPr>
        <w:t xml:space="preserve">, QUE EMITE EL MUNICIPIO DE </w:t>
      </w:r>
      <w:r w:rsidRPr="00F73255">
        <w:rPr>
          <w:rFonts w:ascii="Arial" w:hAnsi="Arial" w:cs="Arial"/>
          <w:noProof/>
          <w:sz w:val="20"/>
          <w:szCs w:val="20"/>
        </w:rPr>
        <w:t>SAN BARTOLO YAUTEPEC</w:t>
      </w:r>
      <w:r w:rsidRPr="00F73255">
        <w:rPr>
          <w:rFonts w:ascii="Arial" w:hAnsi="Arial" w:cs="Arial"/>
          <w:sz w:val="20"/>
          <w:szCs w:val="20"/>
        </w:rPr>
        <w:t>, OAXACA CON</w:t>
      </w:r>
      <w:r w:rsidRPr="00F73255">
        <w:rPr>
          <w:rFonts w:ascii="Arial" w:hAnsi="Arial" w:cs="Arial"/>
          <w:color w:val="FF0000"/>
          <w:sz w:val="20"/>
          <w:szCs w:val="20"/>
        </w:rPr>
        <w:t xml:space="preserve"> </w:t>
      </w:r>
      <w:r w:rsidRPr="00F73255">
        <w:rPr>
          <w:rFonts w:ascii="Arial" w:hAnsi="Arial" w:cs="Arial"/>
          <w:color w:val="000000"/>
          <w:sz w:val="20"/>
          <w:szCs w:val="20"/>
        </w:rPr>
        <w:t>FECHA</w:t>
      </w:r>
      <w:r w:rsidRPr="00F73255">
        <w:rPr>
          <w:rFonts w:ascii="Arial" w:hAnsi="Arial" w:cs="Arial"/>
          <w:sz w:val="20"/>
          <w:szCs w:val="20"/>
        </w:rPr>
        <w:t xml:space="preserve"> </w:t>
      </w:r>
      <w:r>
        <w:rPr>
          <w:rFonts w:ascii="Arial" w:hAnsi="Arial" w:cs="Arial"/>
          <w:b/>
          <w:bCs/>
          <w:noProof/>
          <w:sz w:val="20"/>
          <w:szCs w:val="20"/>
        </w:rPr>
        <w:t>24</w:t>
      </w:r>
      <w:r w:rsidRPr="00F73255">
        <w:rPr>
          <w:rFonts w:ascii="Arial" w:hAnsi="Arial" w:cs="Arial"/>
          <w:b/>
          <w:bCs/>
          <w:noProof/>
          <w:sz w:val="20"/>
          <w:szCs w:val="20"/>
        </w:rPr>
        <w:t xml:space="preserve"> DE JULIO DE 2021</w:t>
      </w:r>
      <w:r w:rsidRPr="00F73255">
        <w:rPr>
          <w:rFonts w:ascii="Arial" w:hAnsi="Arial" w:cs="Arial"/>
          <w:sz w:val="20"/>
          <w:szCs w:val="20"/>
        </w:rPr>
        <w:t xml:space="preserve">, PARA PARTICIPAR EN EL PROCESO DE </w:t>
      </w:r>
      <w:r>
        <w:rPr>
          <w:rFonts w:ascii="Arial" w:hAnsi="Arial" w:cs="Arial"/>
          <w:sz w:val="20"/>
          <w:szCs w:val="20"/>
        </w:rPr>
        <w:t>LICITACIÓN PÚBLICA ESTATAL</w:t>
      </w:r>
      <w:r w:rsidRPr="00F73255">
        <w:rPr>
          <w:rFonts w:ascii="Arial" w:hAnsi="Arial" w:cs="Arial"/>
          <w:sz w:val="20"/>
          <w:szCs w:val="20"/>
        </w:rPr>
        <w:t xml:space="preserve">, </w:t>
      </w:r>
      <w:r w:rsidR="000841AB">
        <w:rPr>
          <w:rFonts w:ascii="Arial" w:hAnsi="Arial" w:cs="Arial"/>
          <w:sz w:val="20"/>
          <w:szCs w:val="20"/>
        </w:rPr>
        <w:t xml:space="preserve">EL CUAL NO TENDRA COSTO </w:t>
      </w:r>
      <w:r w:rsidR="00952879">
        <w:rPr>
          <w:rFonts w:ascii="Arial" w:hAnsi="Arial" w:cs="Arial"/>
          <w:sz w:val="20"/>
          <w:szCs w:val="20"/>
        </w:rPr>
        <w:t xml:space="preserve">ALGUNO </w:t>
      </w:r>
      <w:r w:rsidRPr="00F73255">
        <w:rPr>
          <w:rFonts w:ascii="Arial" w:hAnsi="Arial" w:cs="Arial"/>
          <w:sz w:val="20"/>
          <w:szCs w:val="20"/>
        </w:rPr>
        <w:t>Y CUYOS DATOS SE MENCIONAN EN EL CUADRO DE REFERENCIA SIGUIENTE:</w:t>
      </w:r>
    </w:p>
    <w:p w14:paraId="53C4D065" w14:textId="77777777" w:rsidR="00A04ABD" w:rsidRPr="00F73255" w:rsidRDefault="00A04ABD">
      <w:pPr>
        <w:pStyle w:val="Textoindependiente"/>
        <w:jc w:val="both"/>
        <w:rPr>
          <w:rFonts w:cs="Arial"/>
        </w:rPr>
      </w:pPr>
    </w:p>
    <w:tbl>
      <w:tblPr>
        <w:tblpPr w:leftFromText="141" w:rightFromText="141" w:vertAnchor="text" w:horzAnchor="margin" w:tblpX="-74" w:tblpY="59"/>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4"/>
        <w:gridCol w:w="1279"/>
        <w:gridCol w:w="1275"/>
        <w:gridCol w:w="1136"/>
        <w:gridCol w:w="160"/>
        <w:gridCol w:w="123"/>
        <w:gridCol w:w="1558"/>
        <w:gridCol w:w="992"/>
        <w:gridCol w:w="1753"/>
      </w:tblGrid>
      <w:tr w:rsidR="00A04ABD" w:rsidRPr="00F73255" w14:paraId="34EC0389" w14:textId="77777777" w:rsidTr="00D93B4D">
        <w:tc>
          <w:tcPr>
            <w:tcW w:w="761" w:type="pct"/>
            <w:shd w:val="pct25" w:color="auto" w:fill="auto"/>
            <w:vAlign w:val="center"/>
          </w:tcPr>
          <w:p w14:paraId="407B8CC1" w14:textId="391C955E"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NO. DE </w:t>
            </w:r>
            <w:r>
              <w:rPr>
                <w:rFonts w:ascii="Agency FB" w:hAnsi="Agency FB" w:cs="Arial"/>
                <w:sz w:val="16"/>
                <w:szCs w:val="18"/>
              </w:rPr>
              <w:t>LICITACIÓN</w:t>
            </w:r>
          </w:p>
        </w:tc>
        <w:tc>
          <w:tcPr>
            <w:tcW w:w="655" w:type="pct"/>
            <w:shd w:val="pct25" w:color="auto" w:fill="auto"/>
            <w:vAlign w:val="center"/>
          </w:tcPr>
          <w:p w14:paraId="5ED3AEB0" w14:textId="0F15B507"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VISITA AL LUGAR DE LA OBRA O LOS TRABAJOS</w:t>
            </w:r>
          </w:p>
        </w:tc>
        <w:tc>
          <w:tcPr>
            <w:tcW w:w="653" w:type="pct"/>
            <w:shd w:val="pct25" w:color="auto" w:fill="auto"/>
            <w:vAlign w:val="center"/>
          </w:tcPr>
          <w:p w14:paraId="79E18953" w14:textId="623E59BD"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JUNTA DE ACLARACIONES</w:t>
            </w:r>
          </w:p>
        </w:tc>
        <w:tc>
          <w:tcPr>
            <w:tcW w:w="726" w:type="pct"/>
            <w:gridSpan w:val="3"/>
            <w:shd w:val="pct25" w:color="auto" w:fill="auto"/>
            <w:vAlign w:val="center"/>
          </w:tcPr>
          <w:p w14:paraId="5C5E2ADD" w14:textId="2931670F"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PRESENTACIÓN DE PROPOSICIONES TÉCNICAS </w:t>
            </w:r>
          </w:p>
        </w:tc>
        <w:tc>
          <w:tcPr>
            <w:tcW w:w="798" w:type="pct"/>
            <w:shd w:val="pct25" w:color="auto" w:fill="auto"/>
          </w:tcPr>
          <w:p w14:paraId="239F47EA" w14:textId="54EE55C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PRESENTACIÓN DE PROPOSICIONES ECONÓMICAS</w:t>
            </w:r>
          </w:p>
        </w:tc>
        <w:tc>
          <w:tcPr>
            <w:tcW w:w="508" w:type="pct"/>
            <w:shd w:val="pct25" w:color="auto" w:fill="auto"/>
            <w:vAlign w:val="center"/>
          </w:tcPr>
          <w:p w14:paraId="30969781" w14:textId="57DD8981"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CAPITAL CONTABLE REQUERIDO</w:t>
            </w:r>
          </w:p>
        </w:tc>
        <w:tc>
          <w:tcPr>
            <w:tcW w:w="898" w:type="pct"/>
            <w:shd w:val="pct25" w:color="auto" w:fill="auto"/>
            <w:vAlign w:val="center"/>
          </w:tcPr>
          <w:p w14:paraId="1C3EEBE2" w14:textId="01D2CEC3"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UBICACIÓN DE LOS TRABAJOS</w:t>
            </w:r>
          </w:p>
        </w:tc>
      </w:tr>
      <w:tr w:rsidR="00A04ABD" w:rsidRPr="00F73255" w14:paraId="734DE3B8" w14:textId="77777777" w:rsidTr="00D93B4D">
        <w:trPr>
          <w:trHeight w:val="516"/>
        </w:trPr>
        <w:tc>
          <w:tcPr>
            <w:tcW w:w="761" w:type="pct"/>
            <w:vAlign w:val="center"/>
          </w:tcPr>
          <w:p w14:paraId="5D506EB7" w14:textId="6D6AC2D1" w:rsidR="00A04ABD" w:rsidRPr="00F73255" w:rsidRDefault="00F44A92" w:rsidP="00A80B46">
            <w:pPr>
              <w:jc w:val="center"/>
              <w:rPr>
                <w:rFonts w:ascii="Agency FB" w:hAnsi="Agency FB" w:cs="Arial"/>
                <w:sz w:val="16"/>
                <w:szCs w:val="16"/>
                <w:lang w:val="es-MX"/>
              </w:rPr>
            </w:pPr>
            <w:r w:rsidRPr="00EA2EB8">
              <w:rPr>
                <w:rFonts w:ascii="Agency FB" w:hAnsi="Agency FB"/>
                <w:b/>
                <w:bCs/>
                <w:noProof/>
                <w:sz w:val="16"/>
                <w:szCs w:val="16"/>
              </w:rPr>
              <w:t>LPE/MSBY/M122/FISMDF/00</w:t>
            </w:r>
            <w:r>
              <w:rPr>
                <w:rFonts w:ascii="Agency FB" w:hAnsi="Agency FB"/>
                <w:b/>
                <w:bCs/>
                <w:noProof/>
                <w:sz w:val="16"/>
                <w:szCs w:val="16"/>
              </w:rPr>
              <w:t>1</w:t>
            </w:r>
            <w:r w:rsidRPr="00EA2EB8">
              <w:rPr>
                <w:rFonts w:ascii="Agency FB" w:hAnsi="Agency FB"/>
                <w:b/>
                <w:bCs/>
                <w:noProof/>
                <w:sz w:val="16"/>
                <w:szCs w:val="16"/>
              </w:rPr>
              <w:t>/2021</w:t>
            </w:r>
          </w:p>
        </w:tc>
        <w:tc>
          <w:tcPr>
            <w:tcW w:w="655" w:type="pct"/>
            <w:vAlign w:val="center"/>
          </w:tcPr>
          <w:p w14:paraId="71B45B69" w14:textId="5EBE5827" w:rsidR="00A04ABD" w:rsidRPr="00F73255" w:rsidRDefault="00F44A92" w:rsidP="00146FB8">
            <w:pPr>
              <w:jc w:val="center"/>
              <w:rPr>
                <w:rFonts w:ascii="Agency FB" w:hAnsi="Agency FB" w:cs="Arial"/>
                <w:noProof/>
                <w:sz w:val="16"/>
                <w:szCs w:val="18"/>
              </w:rPr>
            </w:pPr>
            <w:r w:rsidRPr="00BA118F">
              <w:rPr>
                <w:rFonts w:ascii="Agency FB" w:hAnsi="Agency FB"/>
                <w:b/>
                <w:bCs/>
                <w:noProof/>
                <w:sz w:val="16"/>
                <w:szCs w:val="16"/>
              </w:rPr>
              <w:t>03 DE AGOSTO DE 2021,</w:t>
            </w:r>
            <w:r w:rsidRPr="00F73255">
              <w:rPr>
                <w:rFonts w:ascii="Agency FB" w:hAnsi="Agency FB"/>
                <w:b/>
                <w:bCs/>
                <w:sz w:val="16"/>
                <w:szCs w:val="16"/>
              </w:rPr>
              <w:t xml:space="preserve"> </w:t>
            </w:r>
            <w:r w:rsidRPr="00F73255">
              <w:rPr>
                <w:rFonts w:ascii="Agency FB" w:hAnsi="Agency FB"/>
                <w:b/>
                <w:bCs/>
                <w:noProof/>
                <w:sz w:val="16"/>
                <w:szCs w:val="16"/>
              </w:rPr>
              <w:t>1</w:t>
            </w:r>
            <w:r>
              <w:rPr>
                <w:rFonts w:ascii="Agency FB" w:hAnsi="Agency FB"/>
                <w:b/>
                <w:bCs/>
                <w:noProof/>
                <w:sz w:val="16"/>
                <w:szCs w:val="16"/>
              </w:rPr>
              <w:t>1</w:t>
            </w:r>
            <w:r w:rsidRPr="00F73255">
              <w:rPr>
                <w:rFonts w:ascii="Agency FB" w:hAnsi="Agency FB"/>
                <w:b/>
                <w:bCs/>
                <w:noProof/>
                <w:sz w:val="16"/>
                <w:szCs w:val="16"/>
              </w:rPr>
              <w:t>:00 A.M.</w:t>
            </w:r>
          </w:p>
        </w:tc>
        <w:tc>
          <w:tcPr>
            <w:tcW w:w="653" w:type="pct"/>
            <w:vAlign w:val="center"/>
          </w:tcPr>
          <w:p w14:paraId="2F23D1CB" w14:textId="7ACBE703" w:rsidR="00A04ABD" w:rsidRPr="00F73255" w:rsidRDefault="00F44A92" w:rsidP="0049155D">
            <w:pPr>
              <w:jc w:val="center"/>
              <w:rPr>
                <w:rFonts w:ascii="Agency FB" w:hAnsi="Agency FB" w:cs="Arial"/>
                <w:sz w:val="16"/>
                <w:szCs w:val="18"/>
              </w:rPr>
            </w:pPr>
            <w:r w:rsidRPr="00BA118F">
              <w:rPr>
                <w:rFonts w:ascii="Agency FB" w:hAnsi="Agency FB"/>
                <w:b/>
                <w:bCs/>
                <w:noProof/>
                <w:sz w:val="16"/>
                <w:szCs w:val="16"/>
              </w:rPr>
              <w:t>03 DE AGOSTO DE 2021,</w:t>
            </w:r>
            <w:r w:rsidRPr="00F73255">
              <w:rPr>
                <w:rFonts w:ascii="Agency FB" w:hAnsi="Agency FB"/>
                <w:b/>
                <w:bCs/>
                <w:sz w:val="16"/>
                <w:szCs w:val="16"/>
              </w:rPr>
              <w:t xml:space="preserve"> </w:t>
            </w:r>
            <w:r w:rsidRPr="00F73255">
              <w:rPr>
                <w:rFonts w:ascii="Agency FB" w:hAnsi="Agency FB"/>
                <w:b/>
                <w:bCs/>
                <w:noProof/>
                <w:sz w:val="16"/>
                <w:szCs w:val="16"/>
              </w:rPr>
              <w:t>12:00 P.M.</w:t>
            </w:r>
          </w:p>
        </w:tc>
        <w:tc>
          <w:tcPr>
            <w:tcW w:w="726" w:type="pct"/>
            <w:gridSpan w:val="3"/>
            <w:vAlign w:val="center"/>
          </w:tcPr>
          <w:p w14:paraId="0C341BF6" w14:textId="445AE751" w:rsidR="00A04ABD" w:rsidRPr="00F73255" w:rsidRDefault="00F44A92" w:rsidP="0049155D">
            <w:pPr>
              <w:jc w:val="center"/>
              <w:rPr>
                <w:rFonts w:ascii="Agency FB" w:hAnsi="Agency FB" w:cs="Arial"/>
                <w:noProof/>
                <w:sz w:val="16"/>
                <w:szCs w:val="18"/>
              </w:rPr>
            </w:pPr>
            <w:r w:rsidRPr="00BA118F">
              <w:rPr>
                <w:rFonts w:ascii="Agency FB" w:hAnsi="Agency FB"/>
                <w:b/>
                <w:bCs/>
                <w:noProof/>
                <w:sz w:val="16"/>
                <w:szCs w:val="16"/>
              </w:rPr>
              <w:t>06 DE AGOSTO DE 2021,</w:t>
            </w:r>
            <w:r w:rsidRPr="00F73255">
              <w:rPr>
                <w:rFonts w:ascii="Agency FB" w:hAnsi="Agency FB"/>
                <w:b/>
                <w:bCs/>
                <w:sz w:val="16"/>
                <w:szCs w:val="16"/>
              </w:rPr>
              <w:t xml:space="preserve"> </w:t>
            </w:r>
            <w:r w:rsidRPr="000841AB">
              <w:rPr>
                <w:rFonts w:ascii="Agency FB" w:hAnsi="Agency FB"/>
                <w:b/>
                <w:bCs/>
                <w:sz w:val="16"/>
                <w:szCs w:val="16"/>
              </w:rPr>
              <w:t>11</w:t>
            </w:r>
            <w:r w:rsidRPr="000841AB">
              <w:rPr>
                <w:rFonts w:ascii="Agency FB" w:hAnsi="Agency FB"/>
                <w:b/>
                <w:bCs/>
                <w:noProof/>
                <w:sz w:val="16"/>
                <w:szCs w:val="16"/>
              </w:rPr>
              <w:t>:00 A.M.</w:t>
            </w:r>
          </w:p>
        </w:tc>
        <w:tc>
          <w:tcPr>
            <w:tcW w:w="798" w:type="pct"/>
            <w:vAlign w:val="center"/>
          </w:tcPr>
          <w:p w14:paraId="46215D38" w14:textId="26CA30D4" w:rsidR="00A04ABD" w:rsidRPr="00F73255" w:rsidRDefault="00F44A92" w:rsidP="0049155D">
            <w:pPr>
              <w:jc w:val="center"/>
              <w:rPr>
                <w:rFonts w:ascii="Agency FB" w:hAnsi="Agency FB" w:cs="Arial"/>
                <w:noProof/>
                <w:color w:val="000000"/>
                <w:sz w:val="16"/>
                <w:szCs w:val="18"/>
              </w:rPr>
            </w:pPr>
            <w:r w:rsidRPr="00BA118F">
              <w:rPr>
                <w:rFonts w:ascii="Agency FB" w:hAnsi="Agency FB"/>
                <w:b/>
                <w:bCs/>
                <w:noProof/>
                <w:sz w:val="16"/>
                <w:szCs w:val="16"/>
              </w:rPr>
              <w:t>11 DE AGOSTO DE 2021,</w:t>
            </w:r>
            <w:r w:rsidRPr="00F73255">
              <w:rPr>
                <w:rFonts w:ascii="Agency FB" w:hAnsi="Agency FB"/>
                <w:b/>
                <w:bCs/>
                <w:sz w:val="16"/>
                <w:szCs w:val="16"/>
              </w:rPr>
              <w:t xml:space="preserve"> </w:t>
            </w:r>
            <w:r w:rsidRPr="000841AB">
              <w:rPr>
                <w:rFonts w:ascii="Agency FB" w:hAnsi="Agency FB"/>
                <w:b/>
                <w:bCs/>
                <w:sz w:val="16"/>
                <w:szCs w:val="16"/>
              </w:rPr>
              <w:t>11</w:t>
            </w:r>
            <w:r w:rsidRPr="000841AB">
              <w:rPr>
                <w:rFonts w:ascii="Agency FB" w:hAnsi="Agency FB"/>
                <w:b/>
                <w:bCs/>
                <w:noProof/>
                <w:sz w:val="16"/>
                <w:szCs w:val="16"/>
              </w:rPr>
              <w:t>:00 A.M.</w:t>
            </w:r>
          </w:p>
        </w:tc>
        <w:tc>
          <w:tcPr>
            <w:tcW w:w="508" w:type="pct"/>
            <w:vAlign w:val="center"/>
          </w:tcPr>
          <w:p w14:paraId="090217AC" w14:textId="1943E86E" w:rsidR="00A04ABD" w:rsidRPr="00F73255" w:rsidRDefault="00F44A92" w:rsidP="00423470">
            <w:pPr>
              <w:jc w:val="center"/>
              <w:rPr>
                <w:rFonts w:ascii="Agency FB" w:hAnsi="Agency FB" w:cs="Arial"/>
                <w:b/>
                <w:noProof/>
                <w:color w:val="000000"/>
                <w:sz w:val="16"/>
                <w:szCs w:val="18"/>
              </w:rPr>
            </w:pPr>
            <w:r w:rsidRPr="00F73255">
              <w:rPr>
                <w:rFonts w:ascii="Agency FB" w:hAnsi="Agency FB" w:cs="Arial"/>
                <w:b/>
                <w:noProof/>
                <w:color w:val="000000"/>
                <w:sz w:val="16"/>
                <w:szCs w:val="18"/>
              </w:rPr>
              <w:t xml:space="preserve">$ </w:t>
            </w:r>
            <w:r>
              <w:rPr>
                <w:rFonts w:ascii="Agency FB" w:hAnsi="Agency FB" w:cs="Arial"/>
                <w:b/>
                <w:noProof/>
                <w:color w:val="000000"/>
                <w:sz w:val="16"/>
                <w:szCs w:val="18"/>
              </w:rPr>
              <w:t>4</w:t>
            </w:r>
            <w:r w:rsidRPr="00F73255">
              <w:rPr>
                <w:rFonts w:ascii="Agency FB" w:hAnsi="Agency FB" w:cs="Arial"/>
                <w:b/>
                <w:noProof/>
                <w:color w:val="000000"/>
                <w:sz w:val="16"/>
                <w:szCs w:val="18"/>
              </w:rPr>
              <w:t>00,000.00</w:t>
            </w:r>
          </w:p>
        </w:tc>
        <w:tc>
          <w:tcPr>
            <w:tcW w:w="898" w:type="pct"/>
            <w:vAlign w:val="center"/>
          </w:tcPr>
          <w:p w14:paraId="3052CB4C" w14:textId="59BDFBB2" w:rsidR="00A04ABD" w:rsidRPr="00F73255" w:rsidRDefault="00F44A92" w:rsidP="008D7CCE">
            <w:pPr>
              <w:jc w:val="center"/>
              <w:rPr>
                <w:rFonts w:ascii="Agency FB" w:hAnsi="Agency FB" w:cs="Arial"/>
                <w:b/>
                <w:sz w:val="16"/>
                <w:szCs w:val="16"/>
              </w:rPr>
            </w:pPr>
            <w:r w:rsidRPr="00F73255">
              <w:rPr>
                <w:rFonts w:ascii="Agency FB" w:hAnsi="Agency FB" w:cs="Arial"/>
                <w:b/>
                <w:noProof/>
                <w:sz w:val="16"/>
                <w:szCs w:val="16"/>
              </w:rPr>
              <w:t>SAN BARTOLO YAUTEPEC</w:t>
            </w:r>
          </w:p>
        </w:tc>
      </w:tr>
      <w:tr w:rsidR="00A04ABD" w:rsidRPr="00F73255" w14:paraId="281C0DD1" w14:textId="77777777" w:rsidTr="000B7A6F">
        <w:tc>
          <w:tcPr>
            <w:tcW w:w="2651" w:type="pct"/>
            <w:gridSpan w:val="4"/>
            <w:tcBorders>
              <w:right w:val="nil"/>
            </w:tcBorders>
            <w:shd w:val="pct25" w:color="auto" w:fill="auto"/>
            <w:vAlign w:val="center"/>
          </w:tcPr>
          <w:p w14:paraId="0E260421" w14:textId="554BB6DA"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NOMBRE DE LA OBRA PUBLICA</w:t>
            </w:r>
          </w:p>
        </w:tc>
        <w:tc>
          <w:tcPr>
            <w:tcW w:w="145" w:type="pct"/>
            <w:gridSpan w:val="2"/>
            <w:tcBorders>
              <w:left w:val="nil"/>
            </w:tcBorders>
            <w:shd w:val="pct25" w:color="auto" w:fill="auto"/>
          </w:tcPr>
          <w:p w14:paraId="63792A3F" w14:textId="77777777" w:rsidR="00A04ABD" w:rsidRPr="00F73255" w:rsidRDefault="00A04ABD" w:rsidP="00146FB8">
            <w:pPr>
              <w:jc w:val="center"/>
              <w:rPr>
                <w:rFonts w:ascii="Agency FB" w:hAnsi="Agency FB" w:cs="Arial"/>
                <w:sz w:val="16"/>
                <w:szCs w:val="18"/>
              </w:rPr>
            </w:pPr>
          </w:p>
        </w:tc>
        <w:tc>
          <w:tcPr>
            <w:tcW w:w="2204" w:type="pct"/>
            <w:gridSpan w:val="3"/>
            <w:shd w:val="pct25" w:color="auto" w:fill="auto"/>
            <w:vAlign w:val="center"/>
          </w:tcPr>
          <w:p w14:paraId="3A569EEF" w14:textId="64E5F94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RECURSOS A APLICAR</w:t>
            </w:r>
          </w:p>
        </w:tc>
      </w:tr>
      <w:tr w:rsidR="00A04ABD" w:rsidRPr="00F73255" w14:paraId="59F80BAF" w14:textId="77777777" w:rsidTr="00973EFB">
        <w:trPr>
          <w:cantSplit/>
          <w:trHeight w:val="723"/>
        </w:trPr>
        <w:tc>
          <w:tcPr>
            <w:tcW w:w="2651" w:type="pct"/>
            <w:gridSpan w:val="4"/>
            <w:tcBorders>
              <w:right w:val="nil"/>
            </w:tcBorders>
            <w:vAlign w:val="center"/>
          </w:tcPr>
          <w:p w14:paraId="574AE058" w14:textId="366D705D" w:rsidR="00A04ABD" w:rsidRPr="00F73255" w:rsidRDefault="00F44A92" w:rsidP="008F57D8">
            <w:pPr>
              <w:ind w:left="851" w:hanging="851"/>
              <w:jc w:val="center"/>
              <w:rPr>
                <w:rFonts w:ascii="Agency FB" w:hAnsi="Agency FB"/>
                <w:b/>
                <w:sz w:val="20"/>
                <w:szCs w:val="16"/>
              </w:rPr>
            </w:pPr>
            <w:bookmarkStart w:id="0" w:name="_Hlk75543574"/>
            <w:r w:rsidRPr="00F73255">
              <w:rPr>
                <w:rFonts w:ascii="Agency FB" w:hAnsi="Agency FB"/>
                <w:b/>
                <w:noProof/>
                <w:sz w:val="20"/>
                <w:szCs w:val="16"/>
              </w:rPr>
              <w:t>CONSTRUCCIÓN DE BARDA PERIMETRAL EN ESCUELA PRIMARIA "NIÑOS HÉROES" CCT: 20DPR0473Z (2DA.ETAPA)</w:t>
            </w:r>
          </w:p>
          <w:bookmarkEnd w:id="0"/>
          <w:p w14:paraId="6E8D6C81" w14:textId="77777777" w:rsidR="00A04ABD" w:rsidRPr="00F73255" w:rsidRDefault="00A04ABD" w:rsidP="00BD2E0E">
            <w:pPr>
              <w:jc w:val="both"/>
              <w:rPr>
                <w:rFonts w:ascii="Agency FB" w:hAnsi="Agency FB" w:cs="Arial"/>
                <w:caps/>
                <w:sz w:val="16"/>
                <w:szCs w:val="18"/>
              </w:rPr>
            </w:pPr>
          </w:p>
        </w:tc>
        <w:tc>
          <w:tcPr>
            <w:tcW w:w="82" w:type="pct"/>
            <w:tcBorders>
              <w:left w:val="nil"/>
            </w:tcBorders>
          </w:tcPr>
          <w:p w14:paraId="42887737" w14:textId="77777777" w:rsidR="00A04ABD" w:rsidRPr="00F73255" w:rsidRDefault="00A04ABD" w:rsidP="00146FB8">
            <w:pPr>
              <w:rPr>
                <w:rFonts w:ascii="Agency FB" w:hAnsi="Agency FB" w:cs="Arial"/>
                <w:sz w:val="16"/>
                <w:szCs w:val="18"/>
              </w:rPr>
            </w:pPr>
          </w:p>
        </w:tc>
        <w:tc>
          <w:tcPr>
            <w:tcW w:w="2267" w:type="pct"/>
            <w:gridSpan w:val="4"/>
            <w:vAlign w:val="center"/>
          </w:tcPr>
          <w:p w14:paraId="0852579E" w14:textId="53A0B93C" w:rsidR="00A04ABD" w:rsidRPr="00F73255" w:rsidRDefault="00F44A92" w:rsidP="00935D42">
            <w:pPr>
              <w:rPr>
                <w:rFonts w:ascii="Agency FB" w:hAnsi="Agency FB"/>
                <w:bCs/>
                <w:sz w:val="16"/>
                <w:szCs w:val="16"/>
              </w:rPr>
            </w:pPr>
            <w:r w:rsidRPr="00F73255">
              <w:rPr>
                <w:rFonts w:ascii="Agency FB" w:hAnsi="Agency FB" w:cs="Arial"/>
                <w:sz w:val="16"/>
                <w:szCs w:val="18"/>
              </w:rPr>
              <w:t xml:space="preserve">* RECURSOS </w:t>
            </w:r>
            <w:bookmarkStart w:id="1" w:name="_Hlk75543608"/>
            <w:r w:rsidRPr="00F73255">
              <w:rPr>
                <w:rFonts w:ascii="Agency FB" w:hAnsi="Agency FB" w:cs="Arial"/>
                <w:noProof/>
                <w:sz w:val="16"/>
                <w:szCs w:val="18"/>
              </w:rPr>
              <w:t xml:space="preserve">PROVENIENTES DEL RAMO GENERAL 33, FONDO III.- </w:t>
            </w:r>
            <w:r w:rsidRPr="00F73255">
              <w:rPr>
                <w:rFonts w:ascii="Agency FB" w:hAnsi="Agency FB" w:cs="Arial"/>
                <w:b/>
                <w:bCs/>
                <w:noProof/>
                <w:sz w:val="16"/>
                <w:szCs w:val="18"/>
                <w:lang w:val="es-MX"/>
              </w:rPr>
              <w:t xml:space="preserve"> </w:t>
            </w:r>
            <w:r w:rsidRPr="00F73255">
              <w:rPr>
                <w:rFonts w:ascii="Agency FB" w:hAnsi="Agency FB" w:cs="Arial"/>
                <w:noProof/>
                <w:sz w:val="16"/>
                <w:szCs w:val="18"/>
                <w:lang w:val="es-MX"/>
              </w:rPr>
              <w:t xml:space="preserve">FONDO DE APORTACIONES PARA LA INFRAESTRUCTURA SOCIAL MUNICIPAL Y DE LAS DEMARCACIONES TERRITORIALES DEL DISTRITO FEDERAL </w:t>
            </w:r>
            <w:r w:rsidRPr="00F73255">
              <w:rPr>
                <w:rFonts w:ascii="Agency FB" w:hAnsi="Agency FB" w:cs="Arial"/>
                <w:noProof/>
                <w:sz w:val="16"/>
                <w:szCs w:val="18"/>
              </w:rPr>
              <w:t>(FISMDF)</w:t>
            </w:r>
            <w:bookmarkEnd w:id="1"/>
            <w:r w:rsidRPr="00F73255">
              <w:rPr>
                <w:rFonts w:ascii="Agency FB" w:hAnsi="Agency FB" w:cs="Arial"/>
                <w:noProof/>
                <w:sz w:val="16"/>
                <w:szCs w:val="18"/>
              </w:rPr>
              <w:t xml:space="preserve">, SEGÚN </w:t>
            </w:r>
            <w:bookmarkStart w:id="2" w:name="_Hlk75543641"/>
            <w:r w:rsidRPr="00F73255">
              <w:rPr>
                <w:rFonts w:ascii="Agency FB" w:hAnsi="Agency FB" w:cs="Arial"/>
                <w:noProof/>
                <w:sz w:val="16"/>
                <w:szCs w:val="18"/>
              </w:rPr>
              <w:t>OFICIO DE NOTIFICACIÓN DE APROBACIÓN Y AUTORIZACIÓN DE OBRA NO.</w:t>
            </w:r>
            <w:r w:rsidRPr="00F73255">
              <w:t xml:space="preserve"> </w:t>
            </w:r>
            <w:r w:rsidRPr="00F73255">
              <w:rPr>
                <w:rFonts w:ascii="Agency FB" w:hAnsi="Agency FB"/>
                <w:bCs/>
                <w:noProof/>
                <w:sz w:val="16"/>
                <w:szCs w:val="16"/>
              </w:rPr>
              <w:t>OF-MSBY/M122/FISMDF/004/2021</w:t>
            </w:r>
            <w:r w:rsidRPr="00F73255">
              <w:rPr>
                <w:rFonts w:ascii="Agency FB" w:hAnsi="Agency FB"/>
                <w:bCs/>
                <w:sz w:val="16"/>
                <w:szCs w:val="16"/>
              </w:rPr>
              <w:t xml:space="preserve"> DE</w:t>
            </w:r>
            <w:r>
              <w:rPr>
                <w:rFonts w:ascii="Agency FB" w:hAnsi="Agency FB"/>
                <w:bCs/>
                <w:sz w:val="16"/>
                <w:szCs w:val="16"/>
              </w:rPr>
              <w:t xml:space="preserve"> FECHA</w:t>
            </w:r>
            <w:r w:rsidRPr="00F73255">
              <w:rPr>
                <w:rFonts w:ascii="Agency FB" w:hAnsi="Agency FB"/>
                <w:bCs/>
                <w:sz w:val="16"/>
                <w:szCs w:val="16"/>
              </w:rPr>
              <w:t xml:space="preserve"> </w:t>
            </w:r>
            <w:r>
              <w:rPr>
                <w:rFonts w:ascii="Agency FB" w:hAnsi="Agency FB"/>
                <w:bCs/>
                <w:noProof/>
                <w:sz w:val="16"/>
                <w:szCs w:val="16"/>
              </w:rPr>
              <w:t>28 DE JUNIO</w:t>
            </w:r>
            <w:r w:rsidRPr="00F73255">
              <w:rPr>
                <w:rFonts w:ascii="Agency FB" w:hAnsi="Agency FB"/>
                <w:bCs/>
                <w:noProof/>
                <w:sz w:val="16"/>
                <w:szCs w:val="16"/>
              </w:rPr>
              <w:t xml:space="preserve"> DE 2021</w:t>
            </w:r>
            <w:bookmarkEnd w:id="2"/>
            <w:r w:rsidRPr="00F73255">
              <w:rPr>
                <w:rFonts w:ascii="Agency FB" w:hAnsi="Agency FB"/>
                <w:bCs/>
                <w:sz w:val="16"/>
                <w:szCs w:val="16"/>
              </w:rPr>
              <w:t>.</w:t>
            </w:r>
          </w:p>
        </w:tc>
      </w:tr>
    </w:tbl>
    <w:p w14:paraId="1BE516C3" w14:textId="77777777" w:rsidR="00A04ABD" w:rsidRPr="00F73255" w:rsidRDefault="00A04ABD">
      <w:pPr>
        <w:pStyle w:val="Textoindependiente"/>
        <w:jc w:val="both"/>
        <w:rPr>
          <w:rFonts w:cs="Arial"/>
          <w:lang w:val="es-ES"/>
        </w:rPr>
      </w:pPr>
    </w:p>
    <w:p w14:paraId="3EA6F6AE" w14:textId="7FD43075" w:rsidR="00BC63A9" w:rsidRPr="00BC63A9" w:rsidRDefault="00A56358" w:rsidP="00BC63A9">
      <w:pPr>
        <w:pStyle w:val="Textoindependiente"/>
        <w:jc w:val="both"/>
        <w:rPr>
          <w:rFonts w:cs="Arial"/>
        </w:rPr>
      </w:pPr>
      <w:r>
        <w:rPr>
          <w:rFonts w:cs="Arial"/>
        </w:rPr>
        <w:t>INSCRIPCIÓN AL PROCEDIMIENTO Y OBTENCIÓN</w:t>
      </w:r>
      <w:r w:rsidR="00F44A92" w:rsidRPr="00BC63A9">
        <w:rPr>
          <w:rFonts w:cs="Arial"/>
        </w:rPr>
        <w:t xml:space="preserve"> DE BASES (ART. 29 FRACCIÓN I DE LA LEY DE OBRAS PÚBLICAS Y SERVICIOS RELACIONADOS DEL ESTADO DE OAXACA.):</w:t>
      </w:r>
    </w:p>
    <w:p w14:paraId="265241C3" w14:textId="77777777" w:rsidR="00BC63A9" w:rsidRPr="00BC63A9" w:rsidRDefault="00BC63A9" w:rsidP="00BC63A9">
      <w:pPr>
        <w:pStyle w:val="Textoindependiente"/>
        <w:jc w:val="both"/>
        <w:rPr>
          <w:rFonts w:cs="Arial"/>
        </w:rPr>
      </w:pPr>
    </w:p>
    <w:p w14:paraId="3CB1936E" w14:textId="765E9CF4" w:rsidR="00BC63A9" w:rsidRPr="00BC63A9" w:rsidRDefault="00F44A92" w:rsidP="00BC63A9">
      <w:pPr>
        <w:pStyle w:val="Textoindependiente"/>
        <w:jc w:val="both"/>
        <w:rPr>
          <w:rFonts w:cs="Arial"/>
        </w:rPr>
      </w:pPr>
      <w:r w:rsidRPr="00BC63A9">
        <w:rPr>
          <w:rFonts w:cs="Arial"/>
        </w:rPr>
        <w:t xml:space="preserve">ESTAS BASES ESTÁN DISPONIBLES PARA CONSULTA EN LA PÁGINA ELECTRÓNICA </w:t>
      </w:r>
      <w:r>
        <w:rPr>
          <w:rFonts w:cs="Arial"/>
        </w:rPr>
        <w:t xml:space="preserve">DEL MUNICIPIO DE SAN BARTOLO YAUTEPEC </w:t>
      </w:r>
      <w:r w:rsidRPr="00BC63A9">
        <w:rPr>
          <w:rFonts w:cs="Arial"/>
        </w:rPr>
        <w:t>(</w:t>
      </w:r>
      <w:hyperlink r:id="rId8" w:history="1">
        <w:r w:rsidR="00011F83" w:rsidRPr="00104264">
          <w:rPr>
            <w:rStyle w:val="Hipervnculo"/>
            <w:rFonts w:cs="Arial"/>
          </w:rPr>
          <w:t>http://sanbartoloyautepec.gob.mx/</w:t>
        </w:r>
      </w:hyperlink>
      <w:r w:rsidRPr="00BC63A9">
        <w:rPr>
          <w:rFonts w:cs="Arial"/>
        </w:rPr>
        <w:t>), Y EN EL DOMICILIO DE LA CONVOCANTE, POR LO QUE BAJO SU RESPONSABILIDAD LOS LICITANTES</w:t>
      </w:r>
      <w:r w:rsidR="005919F4">
        <w:rPr>
          <w:rFonts w:cs="Arial"/>
        </w:rPr>
        <w:t xml:space="preserve"> QUE ESTEN INSCRITOS EN EL PADRÓN DE CONTRATISTAS DEL MUNICIPIO DE SAN BARTOLO YAUTEPEC, </w:t>
      </w:r>
      <w:r w:rsidRPr="00BC63A9">
        <w:rPr>
          <w:rFonts w:cs="Arial"/>
        </w:rPr>
        <w:t xml:space="preserve"> PODRÁN </w:t>
      </w:r>
      <w:r w:rsidR="00A56358">
        <w:rPr>
          <w:rFonts w:cs="Arial"/>
        </w:rPr>
        <w:t>SOLICITARLAS</w:t>
      </w:r>
      <w:r w:rsidRPr="00BC63A9">
        <w:rPr>
          <w:rFonts w:cs="Arial"/>
        </w:rPr>
        <w:t xml:space="preserve"> CONFORME AL PROCEDIMIENTO SIGUIENTE:</w:t>
      </w:r>
    </w:p>
    <w:p w14:paraId="0371C8A5" w14:textId="77777777" w:rsidR="00BC63A9" w:rsidRPr="00BC63A9" w:rsidRDefault="00BC63A9" w:rsidP="00BC63A9">
      <w:pPr>
        <w:pStyle w:val="Textoindependiente"/>
        <w:jc w:val="both"/>
        <w:rPr>
          <w:rFonts w:cs="Arial"/>
        </w:rPr>
      </w:pPr>
    </w:p>
    <w:p w14:paraId="04F693A5" w14:textId="3B09F8CD" w:rsidR="00BA118F" w:rsidRDefault="00F44A92">
      <w:pPr>
        <w:pStyle w:val="Textoindependiente"/>
        <w:jc w:val="both"/>
        <w:rPr>
          <w:rFonts w:cs="Arial"/>
        </w:rPr>
      </w:pPr>
      <w:r w:rsidRPr="000841AB">
        <w:rPr>
          <w:rFonts w:cs="Arial"/>
        </w:rPr>
        <w:t xml:space="preserve">EL PERIODO PARA </w:t>
      </w:r>
      <w:r w:rsidR="00A56358">
        <w:rPr>
          <w:rFonts w:cs="Arial"/>
        </w:rPr>
        <w:t xml:space="preserve">CONSULTAR LAS </w:t>
      </w:r>
      <w:r w:rsidRPr="000841AB">
        <w:rPr>
          <w:rFonts w:cs="Arial"/>
        </w:rPr>
        <w:t>BASES DE CONTRATACIÓN, SERÁ POR UN PERIODO DE 10 (DIEZ) DÍAS NATURALES MISMO QUE SERÁ DEL 25 DE JULIO DE 2021 AL 03 DE AGOSTO DE 2021.</w:t>
      </w:r>
      <w:r w:rsidR="00A56358">
        <w:rPr>
          <w:rFonts w:cs="Arial"/>
        </w:rPr>
        <w:t xml:space="preserve"> LA INSCRIPCIÓN A LAS MISMAS SERA A SOLICITUD </w:t>
      </w:r>
      <w:r w:rsidR="00384151">
        <w:rPr>
          <w:rFonts w:cs="Arial"/>
        </w:rPr>
        <w:t>POR ESCRITO</w:t>
      </w:r>
      <w:r w:rsidR="00A56358">
        <w:rPr>
          <w:rFonts w:cs="Arial"/>
        </w:rPr>
        <w:t xml:space="preserve"> DE LA CONTRATISTA PRESENTADA ANTE LA REGIDURÍA DE OBRAS DEL MUNICIPIO DE SAN BARTOLO YAUTEPEC, QUIEN LE PROPORCIONARA UN COMPROBANTE DE INSCRIPCIÓN AL PROCEDIMIENTO.</w:t>
      </w:r>
    </w:p>
    <w:p w14:paraId="028AD984" w14:textId="77777777" w:rsidR="00BC63A9" w:rsidRDefault="00BC63A9">
      <w:pPr>
        <w:pStyle w:val="Textoindependiente"/>
        <w:jc w:val="both"/>
        <w:rPr>
          <w:rFonts w:cs="Arial"/>
        </w:rPr>
      </w:pPr>
    </w:p>
    <w:p w14:paraId="23C755C0" w14:textId="3F344D09" w:rsidR="00A04ABD" w:rsidRPr="00F73255" w:rsidRDefault="00F44A92">
      <w:pPr>
        <w:pStyle w:val="Textoindependiente"/>
        <w:jc w:val="both"/>
        <w:rPr>
          <w:rFonts w:cs="Arial"/>
        </w:rPr>
      </w:pPr>
      <w:r w:rsidRPr="00F73255">
        <w:rPr>
          <w:rFonts w:cs="Arial"/>
        </w:rPr>
        <w:t xml:space="preserve">A CONTINUACIÓN, SE ESTIPULAN LAS BASES PARA EL PROCEDIMIENTO DE </w:t>
      </w:r>
      <w:r>
        <w:rPr>
          <w:rFonts w:cs="Arial"/>
        </w:rPr>
        <w:t xml:space="preserve">LICITACIÓN PÚBLICA ESTATAL </w:t>
      </w:r>
      <w:r w:rsidRPr="00F73255">
        <w:rPr>
          <w:rFonts w:cs="Arial"/>
        </w:rPr>
        <w:t xml:space="preserve">PARA LA PREPARACIÓN, PRESENTACIÓN Y APERTURA DE PROPOSICIONES, DE ACUERDO A LAS SIGUIENTES:  </w:t>
      </w:r>
    </w:p>
    <w:p w14:paraId="31317474" w14:textId="77777777" w:rsidR="00A04ABD" w:rsidRPr="00F73255" w:rsidRDefault="00A04ABD">
      <w:pPr>
        <w:pStyle w:val="Textoindependiente"/>
        <w:ind w:left="2836" w:firstLine="709"/>
        <w:jc w:val="both"/>
        <w:rPr>
          <w:rFonts w:cs="Arial"/>
          <w:b/>
        </w:rPr>
      </w:pPr>
    </w:p>
    <w:p w14:paraId="3135F223" w14:textId="3C80EB27" w:rsidR="00A04ABD" w:rsidRPr="00F73255" w:rsidRDefault="00F44A92">
      <w:pPr>
        <w:pStyle w:val="Textoindependiente"/>
        <w:ind w:left="2836" w:firstLine="709"/>
        <w:jc w:val="both"/>
        <w:rPr>
          <w:rFonts w:cs="Arial"/>
          <w:b/>
          <w:lang w:val="en-US"/>
        </w:rPr>
      </w:pPr>
      <w:r w:rsidRPr="00F73255">
        <w:rPr>
          <w:rFonts w:cs="Arial"/>
          <w:b/>
          <w:lang w:val="en-US"/>
        </w:rPr>
        <w:t>B    A    S    E    S</w:t>
      </w:r>
    </w:p>
    <w:p w14:paraId="7D96EF72" w14:textId="77777777" w:rsidR="00A04ABD" w:rsidRPr="00F73255" w:rsidRDefault="00A04ABD">
      <w:pPr>
        <w:pStyle w:val="Textoindependiente"/>
        <w:ind w:left="2836" w:firstLine="709"/>
        <w:jc w:val="both"/>
        <w:rPr>
          <w:rFonts w:cs="Arial"/>
          <w:b/>
          <w:lang w:val="en-US"/>
        </w:rPr>
      </w:pPr>
    </w:p>
    <w:p w14:paraId="226CD43D" w14:textId="77777777" w:rsidR="00A04ABD" w:rsidRPr="00F73255" w:rsidRDefault="00A04ABD">
      <w:pPr>
        <w:pStyle w:val="Lista"/>
        <w:ind w:left="0" w:firstLine="0"/>
        <w:jc w:val="both"/>
        <w:rPr>
          <w:rFonts w:ascii="Arial" w:hAnsi="Arial" w:cs="Arial"/>
          <w:b/>
          <w:sz w:val="16"/>
          <w:u w:val="single"/>
          <w:lang w:val="en-US"/>
        </w:rPr>
      </w:pPr>
    </w:p>
    <w:p w14:paraId="4416EA52" w14:textId="0D888367" w:rsidR="00A04ABD" w:rsidRPr="00F73255" w:rsidRDefault="005919F4" w:rsidP="00546BB9">
      <w:pPr>
        <w:pStyle w:val="Lista"/>
        <w:numPr>
          <w:ilvl w:val="0"/>
          <w:numId w:val="2"/>
        </w:numPr>
        <w:jc w:val="both"/>
        <w:rPr>
          <w:rFonts w:ascii="Arial" w:hAnsi="Arial" w:cs="Arial"/>
        </w:rPr>
      </w:pPr>
      <w:r>
        <w:rPr>
          <w:rFonts w:ascii="Arial" w:hAnsi="Arial" w:cs="Arial"/>
          <w:b/>
          <w:noProof/>
          <w:lang w:val="es-ES"/>
        </w:rPr>
        <w:pict w14:anchorId="0EA9C304">
          <v:line id="_x0000_s1026" style="position:absolute;left:0;text-align:left;z-index:251659264" from="207pt,8.1pt" to="324pt,8.1pt" stroked="f"/>
        </w:pict>
      </w:r>
      <w:r w:rsidR="00F44A92" w:rsidRPr="003C0BF5">
        <w:t xml:space="preserve"> </w:t>
      </w:r>
      <w:r w:rsidR="00F44A92" w:rsidRPr="003C0BF5">
        <w:rPr>
          <w:rFonts w:ascii="Arial" w:hAnsi="Arial" w:cs="Arial"/>
          <w:b/>
          <w:noProof/>
          <w:lang w:val="es-ES"/>
        </w:rPr>
        <w:tab/>
        <w:t>INFORMACION GENERAL DE LOS TRABAJOS</w:t>
      </w:r>
      <w:r w:rsidR="00F44A92" w:rsidRPr="00F73255">
        <w:rPr>
          <w:rFonts w:ascii="Arial" w:hAnsi="Arial" w:cs="Arial"/>
        </w:rPr>
        <w:t>.</w:t>
      </w:r>
    </w:p>
    <w:p w14:paraId="3E28348A" w14:textId="77777777" w:rsidR="00A04ABD" w:rsidRPr="00F73255" w:rsidRDefault="00A04ABD">
      <w:pPr>
        <w:ind w:firstLine="567"/>
        <w:jc w:val="both"/>
        <w:rPr>
          <w:rFonts w:ascii="Arial" w:hAnsi="Arial" w:cs="Arial"/>
          <w:sz w:val="16"/>
          <w:lang w:val="es-ES_tradnl"/>
        </w:rPr>
      </w:pPr>
    </w:p>
    <w:p w14:paraId="2774696D" w14:textId="07E45A2A" w:rsidR="002D2A3C" w:rsidRPr="002D2A3C" w:rsidRDefault="00F44A92" w:rsidP="00546BB9">
      <w:pPr>
        <w:numPr>
          <w:ilvl w:val="1"/>
          <w:numId w:val="3"/>
        </w:numPr>
        <w:tabs>
          <w:tab w:val="clear" w:pos="1429"/>
          <w:tab w:val="num" w:pos="720"/>
        </w:tabs>
        <w:ind w:left="720"/>
        <w:jc w:val="both"/>
        <w:rPr>
          <w:rFonts w:ascii="Arial" w:hAnsi="Arial" w:cs="Arial"/>
          <w:b/>
          <w:sz w:val="20"/>
          <w:szCs w:val="20"/>
        </w:rPr>
      </w:pPr>
      <w:r w:rsidRPr="00301DDE">
        <w:rPr>
          <w:rFonts w:ascii="Arial" w:hAnsi="Arial" w:cs="Arial"/>
          <w:b/>
          <w:sz w:val="20"/>
          <w:szCs w:val="20"/>
        </w:rPr>
        <w:t>DESCRIPCIÓN GENERAL DE LA OBRA</w:t>
      </w:r>
      <w:r w:rsidRPr="00F03793">
        <w:rPr>
          <w:rFonts w:ascii="Arial" w:hAnsi="Arial" w:cs="Arial"/>
          <w:b/>
          <w:sz w:val="20"/>
          <w:szCs w:val="20"/>
        </w:rPr>
        <w:t>.</w:t>
      </w:r>
    </w:p>
    <w:p w14:paraId="37FD4587" w14:textId="77777777" w:rsidR="00F03793" w:rsidRDefault="00F03793" w:rsidP="002D2A3C">
      <w:pPr>
        <w:ind w:left="720"/>
        <w:jc w:val="both"/>
        <w:rPr>
          <w:rFonts w:ascii="Arial" w:hAnsi="Arial" w:cs="Arial"/>
          <w:b/>
          <w:sz w:val="20"/>
          <w:szCs w:val="20"/>
          <w:highlight w:val="cyan"/>
        </w:rPr>
      </w:pPr>
    </w:p>
    <w:p w14:paraId="0A611819" w14:textId="78DA288D" w:rsidR="002D2A3C" w:rsidRPr="00360E02" w:rsidRDefault="00F44A92" w:rsidP="002D2A3C">
      <w:pPr>
        <w:ind w:left="720"/>
        <w:jc w:val="both"/>
        <w:rPr>
          <w:rFonts w:ascii="Arial" w:hAnsi="Arial" w:cs="Arial"/>
          <w:sz w:val="20"/>
          <w:szCs w:val="20"/>
        </w:rPr>
      </w:pPr>
      <w:r w:rsidRPr="00360E02">
        <w:rPr>
          <w:rFonts w:ascii="Arial" w:hAnsi="Arial" w:cs="Arial"/>
          <w:sz w:val="20"/>
          <w:szCs w:val="20"/>
        </w:rPr>
        <w:t xml:space="preserve">SE REALIZARÁ LA CONSTRUCCIÓN DE BARDA PERIMETRAL, LA CUAL COMPRENDE LOS TRABAJOS DE TRAZO Y NIVELACIÓN, RETIRO DE MALLA CICLÓN EXISTENTE </w:t>
      </w:r>
      <w:r w:rsidR="0019759E" w:rsidRPr="00360E02">
        <w:rPr>
          <w:rFonts w:ascii="Arial" w:hAnsi="Arial" w:cs="Arial"/>
          <w:sz w:val="20"/>
          <w:szCs w:val="20"/>
        </w:rPr>
        <w:t>CON</w:t>
      </w:r>
      <w:r w:rsidRPr="00360E02">
        <w:rPr>
          <w:rFonts w:ascii="Arial" w:hAnsi="Arial" w:cs="Arial"/>
          <w:sz w:val="20"/>
          <w:szCs w:val="20"/>
        </w:rPr>
        <w:t xml:space="preserve"> RECUPERACIÓN, </w:t>
      </w:r>
      <w:r w:rsidR="0019759E" w:rsidRPr="00360E02">
        <w:rPr>
          <w:rFonts w:ascii="Arial" w:hAnsi="Arial" w:cs="Arial"/>
          <w:sz w:val="20"/>
          <w:szCs w:val="20"/>
        </w:rPr>
        <w:t xml:space="preserve">DEMOLICION DE </w:t>
      </w:r>
      <w:r w:rsidRPr="00360E02">
        <w:rPr>
          <w:rFonts w:ascii="Arial" w:hAnsi="Arial" w:cs="Arial"/>
          <w:sz w:val="20"/>
          <w:szCs w:val="20"/>
        </w:rPr>
        <w:t xml:space="preserve">FIRME DE CONCRETO, </w:t>
      </w:r>
      <w:r w:rsidR="0019759E" w:rsidRPr="00360E02">
        <w:rPr>
          <w:rFonts w:ascii="Arial" w:hAnsi="Arial" w:cs="Arial"/>
          <w:sz w:val="20"/>
          <w:szCs w:val="20"/>
        </w:rPr>
        <w:t>EXCAVACIONES EN CEPAS</w:t>
      </w:r>
      <w:r w:rsidR="00BF1129" w:rsidRPr="00360E02">
        <w:rPr>
          <w:rFonts w:ascii="Arial" w:hAnsi="Arial" w:cs="Arial"/>
          <w:sz w:val="20"/>
          <w:szCs w:val="20"/>
        </w:rPr>
        <w:t>, CONSTRUCCIÓN D</w:t>
      </w:r>
      <w:r w:rsidR="0019759E" w:rsidRPr="00360E02">
        <w:rPr>
          <w:rFonts w:ascii="Arial" w:hAnsi="Arial" w:cs="Arial"/>
          <w:sz w:val="20"/>
          <w:szCs w:val="20"/>
        </w:rPr>
        <w:t xml:space="preserve">E </w:t>
      </w:r>
      <w:r w:rsidRPr="00360E02">
        <w:rPr>
          <w:rFonts w:ascii="Arial" w:hAnsi="Arial" w:cs="Arial"/>
          <w:sz w:val="20"/>
          <w:szCs w:val="20"/>
        </w:rPr>
        <w:t>MURO</w:t>
      </w:r>
      <w:r w:rsidR="0019759E" w:rsidRPr="00360E02">
        <w:rPr>
          <w:rFonts w:ascii="Arial" w:hAnsi="Arial" w:cs="Arial"/>
          <w:sz w:val="20"/>
          <w:szCs w:val="20"/>
        </w:rPr>
        <w:t xml:space="preserve"> DE CONTENCIÓN</w:t>
      </w:r>
      <w:r w:rsidRPr="00360E02">
        <w:rPr>
          <w:rFonts w:ascii="Arial" w:hAnsi="Arial" w:cs="Arial"/>
          <w:sz w:val="20"/>
          <w:szCs w:val="20"/>
        </w:rPr>
        <w:t xml:space="preserve"> A BASE DE CONCRETO</w:t>
      </w:r>
      <w:r w:rsidR="00BF1129" w:rsidRPr="00360E02">
        <w:rPr>
          <w:rFonts w:ascii="Arial" w:hAnsi="Arial" w:cs="Arial"/>
          <w:sz w:val="20"/>
          <w:szCs w:val="20"/>
        </w:rPr>
        <w:t xml:space="preserve"> </w:t>
      </w:r>
      <w:r w:rsidRPr="00360E02">
        <w:rPr>
          <w:rFonts w:ascii="Arial" w:hAnsi="Arial" w:cs="Arial"/>
          <w:sz w:val="20"/>
          <w:szCs w:val="20"/>
        </w:rPr>
        <w:t>CICLÓPE</w:t>
      </w:r>
      <w:r w:rsidR="0019759E" w:rsidRPr="00360E02">
        <w:rPr>
          <w:rFonts w:ascii="Arial" w:hAnsi="Arial" w:cs="Arial"/>
          <w:sz w:val="20"/>
          <w:szCs w:val="20"/>
        </w:rPr>
        <w:t>O</w:t>
      </w:r>
      <w:r w:rsidR="00BF1129" w:rsidRPr="00360E02">
        <w:rPr>
          <w:rFonts w:ascii="Arial" w:hAnsi="Arial" w:cs="Arial"/>
          <w:sz w:val="20"/>
          <w:szCs w:val="20"/>
        </w:rPr>
        <w:t xml:space="preserve"> PROPORCIÓN </w:t>
      </w:r>
      <w:r w:rsidRPr="00360E02">
        <w:rPr>
          <w:rFonts w:ascii="Arial" w:hAnsi="Arial" w:cs="Arial"/>
          <w:sz w:val="20"/>
          <w:szCs w:val="20"/>
        </w:rPr>
        <w:t xml:space="preserve">60/40 60% PIEDRA Y 40 % CONCRETO. </w:t>
      </w:r>
      <w:r w:rsidR="0019759E" w:rsidRPr="00360E02">
        <w:rPr>
          <w:rFonts w:ascii="Arial" w:hAnsi="Arial" w:cs="Arial"/>
          <w:sz w:val="20"/>
          <w:szCs w:val="20"/>
        </w:rPr>
        <w:t xml:space="preserve">CONSTRUCCIÓN DE BARDA </w:t>
      </w:r>
      <w:r w:rsidR="0019759E" w:rsidRPr="00360E02">
        <w:rPr>
          <w:rFonts w:ascii="Arial" w:hAnsi="Arial" w:cs="Arial"/>
          <w:sz w:val="20"/>
          <w:szCs w:val="20"/>
        </w:rPr>
        <w:lastRenderedPageBreak/>
        <w:t xml:space="preserve">PERIMETRAL A BASE </w:t>
      </w:r>
      <w:r w:rsidR="00BF1129" w:rsidRPr="00360E02">
        <w:rPr>
          <w:rFonts w:ascii="Arial" w:hAnsi="Arial" w:cs="Arial"/>
          <w:sz w:val="20"/>
          <w:szCs w:val="20"/>
        </w:rPr>
        <w:t>DE</w:t>
      </w:r>
      <w:r w:rsidRPr="00360E02">
        <w:rPr>
          <w:rFonts w:ascii="Arial" w:hAnsi="Arial" w:cs="Arial"/>
          <w:sz w:val="20"/>
          <w:szCs w:val="20"/>
        </w:rPr>
        <w:t xml:space="preserve"> CASTILLOS Y CADENAS DE CONCRETO </w:t>
      </w:r>
      <w:r w:rsidR="00BF1129" w:rsidRPr="00360E02">
        <w:rPr>
          <w:rFonts w:ascii="Arial" w:hAnsi="Arial" w:cs="Arial"/>
          <w:sz w:val="20"/>
          <w:szCs w:val="20"/>
        </w:rPr>
        <w:t xml:space="preserve">ARMADO ANCLADOS EN MURO DE CONTENCIÓN, MUROS DE 14 </w:t>
      </w:r>
      <w:r w:rsidR="00360E02" w:rsidRPr="00360E02">
        <w:rPr>
          <w:rFonts w:ascii="Arial" w:hAnsi="Arial" w:cs="Arial"/>
          <w:sz w:val="20"/>
          <w:szCs w:val="20"/>
        </w:rPr>
        <w:t>CMS A</w:t>
      </w:r>
      <w:r w:rsidR="00BF1129" w:rsidRPr="00360E02">
        <w:rPr>
          <w:rFonts w:ascii="Arial" w:hAnsi="Arial" w:cs="Arial"/>
          <w:sz w:val="20"/>
          <w:szCs w:val="20"/>
        </w:rPr>
        <w:t xml:space="preserve"> BASE DE BLOCK MACIZO DE 14X20X40 CMS, ACABADO APARENTE CON ENTRECALLE,</w:t>
      </w:r>
      <w:r w:rsidR="00360E02" w:rsidRPr="00360E02">
        <w:rPr>
          <w:rFonts w:ascii="Arial" w:hAnsi="Arial" w:cs="Arial"/>
          <w:sz w:val="20"/>
          <w:szCs w:val="20"/>
        </w:rPr>
        <w:t xml:space="preserve"> ALTERNADO CON REJA METALICA DE PERFILES ESTRUCTURALES. PORTICO DE ACCESO A BASE CIMENTACIÓN DE ZAPATAS AISLADAS, </w:t>
      </w:r>
      <w:r w:rsidRPr="00360E02">
        <w:rPr>
          <w:rFonts w:ascii="Arial" w:hAnsi="Arial" w:cs="Arial"/>
          <w:sz w:val="20"/>
          <w:szCs w:val="20"/>
        </w:rPr>
        <w:t>COLUMNAS</w:t>
      </w:r>
      <w:r w:rsidR="00360E02" w:rsidRPr="00360E02">
        <w:rPr>
          <w:rFonts w:ascii="Arial" w:hAnsi="Arial" w:cs="Arial"/>
          <w:sz w:val="20"/>
          <w:szCs w:val="20"/>
        </w:rPr>
        <w:t xml:space="preserve"> Y LOSA</w:t>
      </w:r>
      <w:r w:rsidRPr="00360E02">
        <w:rPr>
          <w:rFonts w:ascii="Arial" w:hAnsi="Arial" w:cs="Arial"/>
          <w:sz w:val="20"/>
          <w:szCs w:val="20"/>
        </w:rPr>
        <w:t xml:space="preserve"> DE CONCRETO </w:t>
      </w:r>
      <w:r w:rsidR="00360E02" w:rsidRPr="00360E02">
        <w:rPr>
          <w:rFonts w:ascii="Arial" w:hAnsi="Arial" w:cs="Arial"/>
          <w:sz w:val="20"/>
          <w:szCs w:val="20"/>
        </w:rPr>
        <w:t xml:space="preserve">ARMADO, INSTALACION ELECTRICA, </w:t>
      </w:r>
      <w:r w:rsidRPr="00360E02">
        <w:rPr>
          <w:rFonts w:ascii="Arial" w:hAnsi="Arial" w:cs="Arial"/>
          <w:sz w:val="20"/>
          <w:szCs w:val="20"/>
        </w:rPr>
        <w:t>PISO</w:t>
      </w:r>
      <w:r w:rsidR="00360E02" w:rsidRPr="00360E02">
        <w:rPr>
          <w:rFonts w:ascii="Arial" w:hAnsi="Arial" w:cs="Arial"/>
          <w:sz w:val="20"/>
          <w:szCs w:val="20"/>
        </w:rPr>
        <w:t>S</w:t>
      </w:r>
      <w:r w:rsidRPr="00360E02">
        <w:rPr>
          <w:rFonts w:ascii="Arial" w:hAnsi="Arial" w:cs="Arial"/>
          <w:sz w:val="20"/>
          <w:szCs w:val="20"/>
        </w:rPr>
        <w:t xml:space="preserve"> DE CONCRETO</w:t>
      </w:r>
      <w:r w:rsidR="00276263">
        <w:rPr>
          <w:rFonts w:ascii="Arial" w:hAnsi="Arial" w:cs="Arial"/>
          <w:sz w:val="20"/>
          <w:szCs w:val="20"/>
        </w:rPr>
        <w:t>, RAMPA</w:t>
      </w:r>
      <w:r w:rsidR="00360E02" w:rsidRPr="00360E02">
        <w:rPr>
          <w:rFonts w:ascii="Arial" w:hAnsi="Arial" w:cs="Arial"/>
          <w:sz w:val="20"/>
          <w:szCs w:val="20"/>
        </w:rPr>
        <w:t xml:space="preserve"> Y REJA DE ACCESO</w:t>
      </w:r>
    </w:p>
    <w:p w14:paraId="49E63892" w14:textId="77777777" w:rsidR="0059522E" w:rsidRPr="0059522E" w:rsidRDefault="0059522E" w:rsidP="002D2A3C">
      <w:pPr>
        <w:ind w:left="720"/>
        <w:jc w:val="both"/>
        <w:rPr>
          <w:rFonts w:ascii="Arial" w:hAnsi="Arial" w:cs="Arial"/>
          <w:sz w:val="20"/>
          <w:szCs w:val="20"/>
        </w:rPr>
      </w:pPr>
    </w:p>
    <w:p w14:paraId="20150970" w14:textId="5172D051" w:rsidR="00A04ABD" w:rsidRPr="00F73255"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sz w:val="20"/>
          <w:szCs w:val="20"/>
          <w:lang w:val="es-ES_tradnl"/>
        </w:rPr>
        <w:t>UBICACIÓN</w:t>
      </w:r>
      <w:r w:rsidRPr="00F73255">
        <w:t xml:space="preserve">. </w:t>
      </w:r>
      <w:r w:rsidRPr="00F73255">
        <w:rPr>
          <w:rFonts w:ascii="Arial" w:hAnsi="Arial" w:cs="Arial"/>
          <w:sz w:val="20"/>
          <w:szCs w:val="20"/>
        </w:rPr>
        <w:t xml:space="preserve">EL SITIO DE LOS TRABAJOS A EJECUTARSE SE LOCALIZA EN LA LOCALIDAD </w:t>
      </w:r>
      <w:r w:rsidRPr="00F73255">
        <w:rPr>
          <w:rFonts w:ascii="Arial" w:hAnsi="Arial" w:cs="Arial"/>
          <w:noProof/>
          <w:sz w:val="20"/>
          <w:szCs w:val="20"/>
        </w:rPr>
        <w:t>SAN BARTOLO YAUTEPEC</w:t>
      </w:r>
      <w:r w:rsidRPr="00F73255">
        <w:rPr>
          <w:rFonts w:cs="Arial"/>
        </w:rPr>
        <w:t xml:space="preserve">, </w:t>
      </w:r>
      <w:r w:rsidRPr="00F73255">
        <w:rPr>
          <w:rFonts w:ascii="Arial" w:hAnsi="Arial" w:cs="Arial"/>
          <w:sz w:val="20"/>
          <w:szCs w:val="20"/>
        </w:rPr>
        <w:t xml:space="preserve">MUNICIPIO DE </w:t>
      </w:r>
      <w:r w:rsidRPr="00F73255">
        <w:rPr>
          <w:rFonts w:ascii="Arial" w:hAnsi="Arial" w:cs="Arial"/>
          <w:b/>
          <w:noProof/>
          <w:sz w:val="20"/>
          <w:szCs w:val="20"/>
        </w:rPr>
        <w:t>SAN BARTOLO YAUTEPEC</w:t>
      </w:r>
      <w:r w:rsidRPr="00F73255">
        <w:rPr>
          <w:rFonts w:ascii="Arial" w:hAnsi="Arial" w:cs="Arial"/>
          <w:sz w:val="20"/>
          <w:szCs w:val="20"/>
        </w:rPr>
        <w:t xml:space="preserve">, DISTRITO DE </w:t>
      </w:r>
      <w:r w:rsidRPr="00F73255">
        <w:rPr>
          <w:rFonts w:ascii="Arial" w:hAnsi="Arial" w:cs="Arial"/>
          <w:b/>
          <w:noProof/>
          <w:sz w:val="20"/>
          <w:szCs w:val="20"/>
        </w:rPr>
        <w:t>SAN BARTOLO YAUTEPEC</w:t>
      </w:r>
      <w:r w:rsidRPr="00F73255">
        <w:rPr>
          <w:rFonts w:ascii="Arial" w:hAnsi="Arial" w:cs="Arial"/>
          <w:sz w:val="20"/>
          <w:szCs w:val="20"/>
        </w:rPr>
        <w:t>, OAXACA.</w:t>
      </w:r>
    </w:p>
    <w:p w14:paraId="6217E3B4" w14:textId="77777777" w:rsidR="00A04ABD" w:rsidRPr="00F73255" w:rsidRDefault="00A04ABD">
      <w:pPr>
        <w:ind w:left="709"/>
        <w:jc w:val="both"/>
        <w:rPr>
          <w:rFonts w:ascii="Arial" w:hAnsi="Arial" w:cs="Arial"/>
          <w:sz w:val="20"/>
          <w:szCs w:val="20"/>
        </w:rPr>
      </w:pPr>
    </w:p>
    <w:p w14:paraId="49875E4F" w14:textId="3A7BD6BC" w:rsidR="004B5C62"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color w:val="000000"/>
          <w:sz w:val="20"/>
          <w:szCs w:val="20"/>
        </w:rPr>
        <w:t>INICIO Y TERMINO</w:t>
      </w:r>
      <w:r w:rsidRPr="00F73255">
        <w:rPr>
          <w:rFonts w:ascii="Arial" w:hAnsi="Arial" w:cs="Arial"/>
          <w:color w:val="000000"/>
          <w:sz w:val="20"/>
          <w:szCs w:val="20"/>
        </w:rPr>
        <w:t>.</w:t>
      </w:r>
      <w:r w:rsidRPr="00F73255">
        <w:rPr>
          <w:rFonts w:ascii="Arial" w:hAnsi="Arial" w:cs="Arial"/>
          <w:sz w:val="20"/>
          <w:szCs w:val="20"/>
        </w:rPr>
        <w:t xml:space="preserve"> EL PLAZO DE EJECUCIÓN DE LOS TRABAJOS SERÁ DE </w:t>
      </w:r>
      <w:r>
        <w:rPr>
          <w:rFonts w:ascii="Arial" w:hAnsi="Arial" w:cs="Arial"/>
          <w:b/>
          <w:noProof/>
          <w:sz w:val="20"/>
          <w:szCs w:val="20"/>
        </w:rPr>
        <w:t>60</w:t>
      </w:r>
      <w:r w:rsidRPr="00F73255">
        <w:rPr>
          <w:rFonts w:ascii="Arial" w:hAnsi="Arial" w:cs="Arial"/>
          <w:b/>
          <w:noProof/>
          <w:sz w:val="20"/>
          <w:szCs w:val="20"/>
        </w:rPr>
        <w:t xml:space="preserve"> DÍAS NATURALES</w:t>
      </w:r>
      <w:r w:rsidRPr="00F73255">
        <w:rPr>
          <w:rFonts w:ascii="Arial" w:hAnsi="Arial" w:cs="Arial"/>
          <w:sz w:val="20"/>
          <w:szCs w:val="20"/>
        </w:rPr>
        <w:t xml:space="preserve">. </w:t>
      </w:r>
      <w:r w:rsidRPr="00F73255">
        <w:rPr>
          <w:rFonts w:ascii="Arial" w:hAnsi="Arial" w:cs="Arial"/>
          <w:snapToGrid w:val="0"/>
          <w:sz w:val="20"/>
          <w:szCs w:val="20"/>
        </w:rPr>
        <w:t>LA FECHA ESTIMADA DE INICIO</w:t>
      </w:r>
      <w:r w:rsidRPr="00F73255">
        <w:rPr>
          <w:rFonts w:ascii="Arial" w:hAnsi="Arial" w:cs="Arial"/>
          <w:sz w:val="20"/>
          <w:szCs w:val="20"/>
        </w:rPr>
        <w:t xml:space="preserve"> SERÁ EL </w:t>
      </w:r>
      <w:r>
        <w:rPr>
          <w:rFonts w:ascii="Arial" w:hAnsi="Arial" w:cs="Arial"/>
          <w:b/>
          <w:noProof/>
          <w:sz w:val="20"/>
          <w:szCs w:val="20"/>
        </w:rPr>
        <w:t>25</w:t>
      </w:r>
      <w:r w:rsidRPr="00F73255">
        <w:rPr>
          <w:rFonts w:ascii="Arial" w:hAnsi="Arial" w:cs="Arial"/>
          <w:b/>
          <w:noProof/>
          <w:sz w:val="20"/>
          <w:szCs w:val="20"/>
        </w:rPr>
        <w:t xml:space="preserve"> DE AGOSTO DE 2021</w:t>
      </w:r>
      <w:r w:rsidRPr="00F73255">
        <w:rPr>
          <w:rFonts w:ascii="Arial" w:hAnsi="Arial" w:cs="Arial"/>
          <w:b/>
          <w:sz w:val="20"/>
          <w:szCs w:val="20"/>
        </w:rPr>
        <w:t xml:space="preserve"> </w:t>
      </w:r>
      <w:r w:rsidRPr="00F73255">
        <w:rPr>
          <w:rFonts w:ascii="Arial" w:hAnsi="Arial" w:cs="Arial"/>
          <w:bCs/>
          <w:sz w:val="20"/>
          <w:szCs w:val="20"/>
        </w:rPr>
        <w:t>Y D</w:t>
      </w:r>
      <w:r w:rsidRPr="00F73255">
        <w:rPr>
          <w:rFonts w:ascii="Arial" w:hAnsi="Arial" w:cs="Arial"/>
          <w:snapToGrid w:val="0"/>
          <w:sz w:val="20"/>
          <w:szCs w:val="20"/>
        </w:rPr>
        <w:t>E TERMINACIÓN</w:t>
      </w:r>
      <w:r w:rsidRPr="00F73255">
        <w:rPr>
          <w:rFonts w:ascii="Arial" w:hAnsi="Arial" w:cs="Arial"/>
          <w:sz w:val="20"/>
          <w:szCs w:val="20"/>
        </w:rPr>
        <w:t xml:space="preserve"> EL DÍA </w:t>
      </w:r>
      <w:r>
        <w:rPr>
          <w:rFonts w:ascii="Arial" w:hAnsi="Arial" w:cs="Arial"/>
          <w:b/>
          <w:noProof/>
          <w:sz w:val="20"/>
          <w:szCs w:val="20"/>
        </w:rPr>
        <w:t>23 DE OCTUBRE</w:t>
      </w:r>
      <w:r w:rsidRPr="00F73255">
        <w:rPr>
          <w:rFonts w:ascii="Arial" w:hAnsi="Arial" w:cs="Arial"/>
          <w:b/>
          <w:noProof/>
          <w:sz w:val="20"/>
          <w:szCs w:val="20"/>
        </w:rPr>
        <w:t xml:space="preserve"> DE 2021</w:t>
      </w:r>
      <w:r w:rsidRPr="00F73255">
        <w:rPr>
          <w:rFonts w:ascii="Arial" w:hAnsi="Arial" w:cs="Arial"/>
          <w:b/>
          <w:sz w:val="20"/>
          <w:szCs w:val="20"/>
        </w:rPr>
        <w:t xml:space="preserve">. </w:t>
      </w:r>
      <w:r w:rsidRPr="00F73255">
        <w:rPr>
          <w:rFonts w:ascii="Arial" w:hAnsi="Arial" w:cs="Arial"/>
          <w:sz w:val="20"/>
          <w:szCs w:val="20"/>
        </w:rPr>
        <w:t>SIN EMBARGO, EL LICITANTE PODRÁ COMPROMETERSE A TERMINAR LA OBRA EN UN PLAZO MENOR AL FIJADO.</w:t>
      </w:r>
    </w:p>
    <w:p w14:paraId="6939E872" w14:textId="77777777" w:rsidR="004B5C62" w:rsidRPr="004B5C62" w:rsidRDefault="004B5C62" w:rsidP="004B5C62">
      <w:pPr>
        <w:ind w:left="720"/>
        <w:jc w:val="both"/>
        <w:rPr>
          <w:rFonts w:ascii="Arial" w:hAnsi="Arial" w:cs="Arial"/>
          <w:sz w:val="20"/>
          <w:szCs w:val="20"/>
        </w:rPr>
      </w:pPr>
    </w:p>
    <w:p w14:paraId="6D973EE5" w14:textId="19A7BCBA" w:rsidR="00A04ABD" w:rsidRPr="004B5C62" w:rsidRDefault="00F44A92" w:rsidP="00546BB9">
      <w:pPr>
        <w:numPr>
          <w:ilvl w:val="1"/>
          <w:numId w:val="3"/>
        </w:numPr>
        <w:tabs>
          <w:tab w:val="clear" w:pos="1429"/>
          <w:tab w:val="num" w:pos="720"/>
        </w:tabs>
        <w:ind w:left="720"/>
        <w:jc w:val="both"/>
        <w:rPr>
          <w:rFonts w:ascii="Arial" w:hAnsi="Arial" w:cs="Arial"/>
          <w:sz w:val="20"/>
          <w:szCs w:val="20"/>
        </w:rPr>
      </w:pPr>
      <w:r w:rsidRPr="004B5C62">
        <w:rPr>
          <w:rFonts w:ascii="Arial" w:hAnsi="Arial" w:cs="Arial"/>
          <w:b/>
          <w:sz w:val="20"/>
        </w:rPr>
        <w:t>DE LA VISITA AL SITIO DE REALIZACIÓN DE LOS TRABAJOS</w:t>
      </w:r>
      <w:r w:rsidRPr="004B5C62">
        <w:rPr>
          <w:rFonts w:ascii="Arial" w:hAnsi="Arial" w:cs="Arial"/>
          <w:sz w:val="20"/>
        </w:rPr>
        <w:t xml:space="preserve">. LA VISITA AL SITIO DE REALIZACIÓN DE LOS TRABAJOS SE EFECTUARÁ A LAS </w:t>
      </w:r>
      <w:r w:rsidRPr="004B5C62">
        <w:rPr>
          <w:rFonts w:ascii="Arial" w:hAnsi="Arial" w:cs="Arial"/>
          <w:b/>
          <w:noProof/>
          <w:sz w:val="20"/>
        </w:rPr>
        <w:t>1</w:t>
      </w:r>
      <w:r>
        <w:rPr>
          <w:rFonts w:ascii="Arial" w:hAnsi="Arial" w:cs="Arial"/>
          <w:b/>
          <w:noProof/>
          <w:sz w:val="20"/>
        </w:rPr>
        <w:t>1</w:t>
      </w:r>
      <w:r w:rsidRPr="004B5C62">
        <w:rPr>
          <w:rFonts w:ascii="Arial" w:hAnsi="Arial" w:cs="Arial"/>
          <w:b/>
          <w:noProof/>
          <w:sz w:val="20"/>
        </w:rPr>
        <w:t>:00 A.M.</w:t>
      </w:r>
      <w:r w:rsidRPr="004B5C62">
        <w:rPr>
          <w:rFonts w:ascii="Arial" w:hAnsi="Arial" w:cs="Arial"/>
          <w:noProof/>
          <w:sz w:val="20"/>
        </w:rPr>
        <w:t xml:space="preserve"> </w:t>
      </w:r>
      <w:r w:rsidRPr="004B5C62">
        <w:rPr>
          <w:rFonts w:ascii="Arial" w:hAnsi="Arial" w:cs="Arial"/>
          <w:sz w:val="20"/>
        </w:rPr>
        <w:t xml:space="preserve">HORAS DEL DÍA </w:t>
      </w:r>
      <w:r>
        <w:rPr>
          <w:rFonts w:ascii="Arial" w:hAnsi="Arial" w:cs="Arial"/>
          <w:b/>
          <w:noProof/>
          <w:sz w:val="20"/>
        </w:rPr>
        <w:t>03 DE AGOSTO</w:t>
      </w:r>
      <w:r w:rsidRPr="004B5C62">
        <w:rPr>
          <w:rFonts w:ascii="Arial" w:hAnsi="Arial" w:cs="Arial"/>
          <w:b/>
          <w:noProof/>
          <w:sz w:val="20"/>
        </w:rPr>
        <w:t xml:space="preserve"> DE 2021</w:t>
      </w:r>
      <w:r w:rsidRPr="004B5C62">
        <w:rPr>
          <w:rFonts w:ascii="Arial" w:hAnsi="Arial" w:cs="Arial"/>
          <w:sz w:val="20"/>
        </w:rPr>
        <w:t xml:space="preserve">, PARTIENDO DE LA </w:t>
      </w:r>
      <w:r w:rsidRPr="004B5C62">
        <w:rPr>
          <w:rFonts w:ascii="Arial" w:hAnsi="Arial" w:cs="Arial"/>
          <w:b/>
          <w:noProof/>
          <w:sz w:val="20"/>
        </w:rPr>
        <w:t>REGIDURÍA DE OBRAS</w:t>
      </w:r>
      <w:r w:rsidRPr="004B5C62">
        <w:rPr>
          <w:rFonts w:ascii="Arial" w:hAnsi="Arial" w:cs="Arial"/>
          <w:sz w:val="20"/>
        </w:rPr>
        <w:t xml:space="preserve">. LOS LICITANTES QUE OPTEN POR ASISTIR, SERÁN ATENDIDOS POR EL </w:t>
      </w:r>
      <w:r w:rsidRPr="004B5C62">
        <w:rPr>
          <w:rFonts w:ascii="Arial" w:hAnsi="Arial" w:cs="Arial"/>
          <w:b/>
          <w:bCs/>
          <w:noProof/>
          <w:sz w:val="20"/>
          <w:szCs w:val="20"/>
        </w:rPr>
        <w:t>C. FELIPE LÓPEZ DE JESÚS</w:t>
      </w:r>
      <w:r w:rsidRPr="004B5C62">
        <w:rPr>
          <w:rFonts w:ascii="Arial" w:hAnsi="Arial" w:cs="Arial"/>
          <w:b/>
          <w:sz w:val="20"/>
        </w:rPr>
        <w:t xml:space="preserve">, </w:t>
      </w:r>
      <w:r w:rsidRPr="004B5C62">
        <w:rPr>
          <w:rFonts w:ascii="Arial" w:hAnsi="Arial" w:cs="Arial"/>
          <w:b/>
          <w:noProof/>
          <w:sz w:val="20"/>
        </w:rPr>
        <w:t>REGIDOR DE OBRAS</w:t>
      </w:r>
      <w:r w:rsidRPr="004B5C62">
        <w:rPr>
          <w:rFonts w:ascii="Arial" w:hAnsi="Arial" w:cs="Arial"/>
          <w:b/>
          <w:sz w:val="20"/>
        </w:rPr>
        <w:t xml:space="preserve">. </w:t>
      </w:r>
      <w:r w:rsidRPr="004B5C62">
        <w:rPr>
          <w:rFonts w:ascii="Arial" w:hAnsi="Arial" w:cs="Arial"/>
          <w:sz w:val="20"/>
        </w:rPr>
        <w:t xml:space="preserve">LA CITADA VISITA TENDRÁ POR OBJETO PARA LOS LICITANTES QUE ASISTAN, EL QUE, CONSIDERANDO LAS ESPECIFICACIONES Y DOCUMENTACIÓN RELATIVA, INSPECCIONEN LOS LUGARES DONDE SE DESARROLLARÁN LOS TRABAJOS, HAGAN LAS VALORACIONES DE LOS ELEMENTOS QUE SE REQUIERAN Y LOS GRADOS DE DIFICULTAD DE LA EJECUCIÓN DE LA OBRA OBJETO DE LA LICITACIÓN PÚBLICA ESTATAL; ESTIMEN LAS CONDICIONES LOCALES, CLIMATOLÓGICAS O CUALQUIER OTRA QUE PUDIERA AFECTAR LA EJECUCIÓN DE LOS TRABAJOS. EN NINGÚN CASO LA EL MUNICIPIO ASUMIRÁ RESPONSABILIDAD POR LAS CONCLUSIONES QUE LOS LICITANTES OBTENGAN AL EXAMINAR LOS LUGARES Y CIRCUNSTANCIAS ANTES SEÑALADAS Y EL HECHO DE QUE UN LICITANTE NO SE FAMILIARICE CON LAS CONDICIONES IMPERANTES TANTO FÍSICAS COMO AMBIENTALES, NO LO EXIME DE SU OBLIGACIÓN PARA EJECUTAR Y CONCLUIR LOS TRABAJOS EN LA FORMA Y TÉRMINOS CONVENIDOS, EN EL CASO DE QUE LA EL MUNICIPIO DECIDA ENCOMENDÁRSELOS, ASÍ MISMO NO PODRÁ INVOCAR SU DESCONOCIMIENTO O SOLICITAR MODIFICACIONES AL CONTRATO POR ESTE MOTIVO. </w:t>
      </w:r>
    </w:p>
    <w:p w14:paraId="5E54BD18" w14:textId="77777777" w:rsidR="00A04ABD" w:rsidRDefault="00A04ABD" w:rsidP="00850EB1">
      <w:pPr>
        <w:rPr>
          <w:rFonts w:ascii="Arial" w:hAnsi="Arial" w:cs="Arial"/>
          <w:sz w:val="20"/>
        </w:rPr>
      </w:pPr>
    </w:p>
    <w:p w14:paraId="73E71CC1" w14:textId="1E203D8E" w:rsidR="00A04ABD" w:rsidRPr="00F73255" w:rsidRDefault="00F44A92" w:rsidP="00546BB9">
      <w:pPr>
        <w:numPr>
          <w:ilvl w:val="1"/>
          <w:numId w:val="3"/>
        </w:numPr>
        <w:tabs>
          <w:tab w:val="clear" w:pos="1429"/>
          <w:tab w:val="num" w:pos="720"/>
        </w:tabs>
        <w:ind w:left="720"/>
        <w:jc w:val="both"/>
        <w:rPr>
          <w:rFonts w:ascii="Arial" w:hAnsi="Arial" w:cs="Arial"/>
          <w:bCs/>
          <w:sz w:val="20"/>
        </w:rPr>
      </w:pPr>
      <w:r w:rsidRPr="00F73255">
        <w:rPr>
          <w:rFonts w:ascii="Arial" w:hAnsi="Arial" w:cs="Arial"/>
          <w:b/>
          <w:sz w:val="20"/>
        </w:rPr>
        <w:t>JUNTA DE ACLARACIONES</w:t>
      </w:r>
      <w:r w:rsidRPr="00F73255">
        <w:rPr>
          <w:rFonts w:ascii="Arial" w:hAnsi="Arial" w:cs="Arial"/>
          <w:sz w:val="20"/>
        </w:rPr>
        <w:t xml:space="preserve">. LA JUNTA DE ACLARACIONES </w:t>
      </w:r>
      <w:r w:rsidRPr="00F73255">
        <w:rPr>
          <w:rFonts w:ascii="Arial" w:hAnsi="Arial" w:cs="Arial"/>
          <w:snapToGrid w:val="0"/>
          <w:sz w:val="20"/>
          <w:lang w:val="es-ES_tradnl"/>
        </w:rPr>
        <w:t xml:space="preserve">A LAS BASES DE LA </w:t>
      </w:r>
      <w:r>
        <w:rPr>
          <w:rFonts w:ascii="Arial" w:hAnsi="Arial" w:cs="Arial"/>
          <w:snapToGrid w:val="0"/>
          <w:sz w:val="20"/>
          <w:lang w:val="es-ES_tradnl"/>
        </w:rPr>
        <w:t xml:space="preserve">LICITACIÓN PÚBLICA ESTATAL </w:t>
      </w:r>
      <w:r w:rsidRPr="00F73255">
        <w:rPr>
          <w:rFonts w:ascii="Arial" w:hAnsi="Arial" w:cs="Arial"/>
          <w:sz w:val="20"/>
        </w:rPr>
        <w:t xml:space="preserve">SE CELEBRARÁ EL </w:t>
      </w:r>
      <w:r>
        <w:rPr>
          <w:rFonts w:ascii="Arial" w:hAnsi="Arial" w:cs="Arial"/>
          <w:b/>
          <w:noProof/>
          <w:sz w:val="20"/>
        </w:rPr>
        <w:t>03 DE AGOSTO</w:t>
      </w:r>
      <w:r w:rsidRPr="00F73255">
        <w:rPr>
          <w:rFonts w:ascii="Arial" w:hAnsi="Arial" w:cs="Arial"/>
          <w:b/>
          <w:noProof/>
          <w:sz w:val="20"/>
        </w:rPr>
        <w:t xml:space="preserve"> DE 2021</w:t>
      </w:r>
      <w:r w:rsidRPr="00F73255">
        <w:rPr>
          <w:rFonts w:ascii="Arial" w:hAnsi="Arial" w:cs="Arial"/>
          <w:sz w:val="20"/>
        </w:rPr>
        <w:t xml:space="preserve">, A LAS </w:t>
      </w:r>
      <w:r w:rsidRPr="00F73255">
        <w:rPr>
          <w:rFonts w:ascii="Arial" w:hAnsi="Arial" w:cs="Arial"/>
          <w:b/>
          <w:noProof/>
          <w:sz w:val="20"/>
        </w:rPr>
        <w:t>12:00 P.M.</w:t>
      </w:r>
      <w:r w:rsidRPr="00F73255">
        <w:rPr>
          <w:rFonts w:ascii="Arial" w:hAnsi="Arial" w:cs="Arial"/>
          <w:sz w:val="20"/>
        </w:rPr>
        <w:t>, EN LAS OFICINAS QUE SE ENCUENTRAN EN EL PALACIO MUNICIPAL DE</w:t>
      </w:r>
      <w:r w:rsidRPr="00F73255">
        <w:rPr>
          <w:rFonts w:ascii="Arial" w:hAnsi="Arial" w:cs="Arial"/>
          <w:b/>
          <w:sz w:val="20"/>
          <w:szCs w:val="20"/>
        </w:rPr>
        <w:t xml:space="preserve"> </w:t>
      </w:r>
      <w:r w:rsidRPr="00F73255">
        <w:rPr>
          <w:rFonts w:ascii="Arial" w:hAnsi="Arial" w:cs="Arial"/>
          <w:b/>
          <w:noProof/>
          <w:sz w:val="20"/>
          <w:szCs w:val="20"/>
        </w:rPr>
        <w:t>SAN BARTOLO YAUTEPEC</w:t>
      </w:r>
      <w:r w:rsidRPr="00F73255">
        <w:rPr>
          <w:rFonts w:ascii="Arial" w:hAnsi="Arial" w:cs="Arial"/>
          <w:b/>
          <w:sz w:val="20"/>
          <w:szCs w:val="20"/>
        </w:rPr>
        <w:t>,</w:t>
      </w:r>
      <w:r w:rsidRPr="00F73255">
        <w:rPr>
          <w:rFonts w:ascii="Arial" w:hAnsi="Arial" w:cs="Arial"/>
          <w:sz w:val="20"/>
        </w:rPr>
        <w:t xml:space="preserve"> AL TÉRMINO DE LA VISITA DE OBRA, </w:t>
      </w:r>
      <w:r w:rsidRPr="00F73255">
        <w:rPr>
          <w:rFonts w:ascii="Arial" w:hAnsi="Arial" w:cs="Arial"/>
          <w:bCs/>
          <w:sz w:val="20"/>
        </w:rPr>
        <w:t xml:space="preserve">EN LA CUAL LOS INVITADOS PODRÁN SOLICITAR ACLARACIONES O MODIFICACIONES A LAS BASES, SUS ANEXOS Y A LAS CLÁUSULAS DEL MODELO DEL CONTRATO, LAS CUALES SERÁN ANALIZADAS POR EL MUNICIPIO </w:t>
      </w:r>
      <w:r w:rsidRPr="00F73255">
        <w:rPr>
          <w:rFonts w:ascii="Arial" w:hAnsi="Arial" w:cs="Arial"/>
          <w:sz w:val="20"/>
        </w:rPr>
        <w:t xml:space="preserve">EN REPRESENTACIÓN DEL MUNICIPIO DE </w:t>
      </w:r>
      <w:r w:rsidRPr="00F73255">
        <w:rPr>
          <w:rFonts w:ascii="Arial" w:hAnsi="Arial" w:cs="Arial"/>
          <w:b/>
          <w:noProof/>
          <w:sz w:val="20"/>
          <w:szCs w:val="20"/>
        </w:rPr>
        <w:t>SAN BARTOLO YAUTEPEC</w:t>
      </w:r>
      <w:r w:rsidRPr="00F73255">
        <w:rPr>
          <w:rFonts w:ascii="Arial" w:hAnsi="Arial" w:cs="Arial"/>
          <w:b/>
          <w:sz w:val="20"/>
          <w:szCs w:val="20"/>
        </w:rPr>
        <w:t>.</w:t>
      </w:r>
    </w:p>
    <w:p w14:paraId="04470C8E" w14:textId="77777777" w:rsidR="00A04ABD" w:rsidRPr="00F73255" w:rsidRDefault="00A04ABD">
      <w:pPr>
        <w:ind w:left="1418"/>
        <w:jc w:val="both"/>
        <w:rPr>
          <w:rFonts w:ascii="Arial" w:hAnsi="Arial" w:cs="Arial"/>
          <w:sz w:val="16"/>
        </w:rPr>
      </w:pPr>
    </w:p>
    <w:p w14:paraId="34B9618D" w14:textId="3A6B86B3" w:rsidR="00A04ABD" w:rsidRPr="00F73255" w:rsidRDefault="00F44A92">
      <w:pPr>
        <w:ind w:left="720"/>
        <w:jc w:val="both"/>
        <w:rPr>
          <w:rFonts w:ascii="Arial" w:hAnsi="Arial" w:cs="Arial"/>
          <w:b/>
          <w:snapToGrid w:val="0"/>
          <w:sz w:val="20"/>
          <w:lang w:val="es-ES_tradnl"/>
        </w:rPr>
      </w:pPr>
      <w:r w:rsidRPr="00F73255">
        <w:rPr>
          <w:rFonts w:ascii="Arial" w:hAnsi="Arial" w:cs="Arial"/>
          <w:snapToGrid w:val="0"/>
          <w:sz w:val="20"/>
          <w:lang w:val="es-ES_tradnl"/>
        </w:rPr>
        <w:t xml:space="preserve">LA ASISTENCIA A ESTAS REUNIONES ES OPTATIVA, AL TÉRMINO DE ÉSTA SE LEVANTARÁ ACTA CORRESPONDIENTE, LA CUAL ESTARÁ A DISPOSICIÓN DE LOS </w:t>
      </w:r>
      <w:r w:rsidRPr="00F73255">
        <w:rPr>
          <w:rFonts w:ascii="Arial" w:hAnsi="Arial" w:cs="Arial"/>
          <w:snapToGrid w:val="0"/>
          <w:sz w:val="20"/>
          <w:lang w:val="es-ES_tradnl"/>
        </w:rPr>
        <w:lastRenderedPageBreak/>
        <w:t xml:space="preserve">LICITANTES A PARTIR DE ESTA FECHA, ESTE DOCUMENTO ES PARTE DE LA PROPOSICIÓN </w:t>
      </w:r>
    </w:p>
    <w:p w14:paraId="46E04061" w14:textId="77777777" w:rsidR="00A04ABD" w:rsidRPr="00F73255" w:rsidRDefault="00A04ABD">
      <w:pPr>
        <w:ind w:left="1418"/>
        <w:jc w:val="both"/>
        <w:rPr>
          <w:rFonts w:ascii="Arial" w:hAnsi="Arial" w:cs="Arial"/>
          <w:sz w:val="10"/>
          <w:szCs w:val="10"/>
        </w:rPr>
      </w:pPr>
    </w:p>
    <w:p w14:paraId="2412A122" w14:textId="13CAC73B" w:rsidR="00203651" w:rsidRDefault="00F44A92" w:rsidP="00203651">
      <w:pPr>
        <w:ind w:left="720" w:hanging="720"/>
        <w:jc w:val="both"/>
        <w:rPr>
          <w:rFonts w:ascii="Arial" w:hAnsi="Arial" w:cs="Arial"/>
          <w:b/>
          <w:sz w:val="20"/>
        </w:rPr>
      </w:pPr>
      <w:r w:rsidRPr="00F73255">
        <w:rPr>
          <w:rFonts w:ascii="Arial" w:hAnsi="Arial" w:cs="Arial"/>
          <w:b/>
          <w:sz w:val="20"/>
        </w:rPr>
        <w:t>2.</w:t>
      </w:r>
      <w:r w:rsidRPr="00F73255">
        <w:rPr>
          <w:rFonts w:ascii="Arial" w:hAnsi="Arial" w:cs="Arial"/>
          <w:b/>
          <w:sz w:val="20"/>
        </w:rPr>
        <w:tab/>
        <w:t>REQUISITOS QUE DEBE ACREDITAR EL LICITANTE</w:t>
      </w:r>
    </w:p>
    <w:p w14:paraId="79BC4B4C" w14:textId="77777777" w:rsidR="00203651" w:rsidRDefault="00203651" w:rsidP="00203651">
      <w:pPr>
        <w:ind w:left="720" w:hanging="720"/>
        <w:jc w:val="both"/>
        <w:rPr>
          <w:rFonts w:ascii="Arial" w:hAnsi="Arial" w:cs="Arial"/>
          <w:b/>
          <w:sz w:val="20"/>
          <w:szCs w:val="20"/>
        </w:rPr>
      </w:pPr>
    </w:p>
    <w:p w14:paraId="47A19A6B" w14:textId="317A4E35" w:rsidR="00203651" w:rsidRDefault="00F44A92" w:rsidP="00CA4E9B">
      <w:pPr>
        <w:ind w:left="720" w:hanging="720"/>
        <w:jc w:val="both"/>
        <w:rPr>
          <w:rFonts w:ascii="Arial" w:hAnsi="Arial" w:cs="Arial"/>
          <w:sz w:val="20"/>
          <w:szCs w:val="20"/>
        </w:rPr>
      </w:pPr>
      <w:r w:rsidRPr="00203651">
        <w:rPr>
          <w:rFonts w:ascii="Arial" w:hAnsi="Arial" w:cs="Arial"/>
          <w:b/>
          <w:sz w:val="20"/>
          <w:szCs w:val="20"/>
        </w:rPr>
        <w:t>2.1</w:t>
      </w:r>
      <w:r>
        <w:rPr>
          <w:rFonts w:ascii="Arial" w:hAnsi="Arial" w:cs="Arial"/>
          <w:b/>
          <w:sz w:val="20"/>
          <w:szCs w:val="20"/>
        </w:rPr>
        <w:t xml:space="preserve">      </w:t>
      </w:r>
      <w:r w:rsidRPr="00203651">
        <w:rPr>
          <w:rFonts w:ascii="Arial" w:hAnsi="Arial" w:cs="Arial"/>
          <w:sz w:val="20"/>
          <w:szCs w:val="20"/>
        </w:rPr>
        <w:t xml:space="preserve"> </w:t>
      </w:r>
      <w:r>
        <w:rPr>
          <w:rFonts w:ascii="Arial" w:hAnsi="Arial" w:cs="Arial"/>
          <w:sz w:val="20"/>
          <w:szCs w:val="20"/>
        </w:rPr>
        <w:t>L</w:t>
      </w:r>
      <w:r w:rsidRPr="00203651">
        <w:rPr>
          <w:rFonts w:ascii="Arial" w:hAnsi="Arial" w:cs="Arial"/>
          <w:sz w:val="20"/>
          <w:szCs w:val="20"/>
        </w:rPr>
        <w:t>OS PARTICIPANTES DEBERÁN PRESENTAR LOS SIGUIENTES DOCUMENTOS EN ORIGINAL O COPIA CERTIFICADA (EN ESPAÑOL Y LAS CIFRAS EN PESOS MEXICANOS), PARA COTEJAR LA COPIA FOTOSTÁTICA SIMPLE, DENTRO DEL SOBRE TÉCNICO</w:t>
      </w:r>
      <w:r w:rsidR="00E418D4">
        <w:rPr>
          <w:rFonts w:ascii="Arial" w:hAnsi="Arial" w:cs="Arial"/>
          <w:sz w:val="20"/>
          <w:szCs w:val="20"/>
        </w:rPr>
        <w:t>,</w:t>
      </w:r>
      <w:r w:rsidRPr="00203651">
        <w:rPr>
          <w:rFonts w:ascii="Arial" w:hAnsi="Arial" w:cs="Arial"/>
          <w:sz w:val="20"/>
          <w:szCs w:val="20"/>
        </w:rPr>
        <w:t xml:space="preserve"> </w:t>
      </w:r>
      <w:r w:rsidR="00E418D4">
        <w:rPr>
          <w:rFonts w:ascii="Arial" w:hAnsi="Arial" w:cs="Arial"/>
          <w:sz w:val="20"/>
          <w:szCs w:val="20"/>
        </w:rPr>
        <w:t xml:space="preserve">ASÍ COMO LA </w:t>
      </w:r>
      <w:r w:rsidRPr="00CA4E9B">
        <w:rPr>
          <w:rFonts w:ascii="Arial" w:hAnsi="Arial" w:cs="Arial"/>
          <w:sz w:val="20"/>
          <w:szCs w:val="20"/>
        </w:rPr>
        <w:t>DOCUMENTACIÓN QUE COMPRUEBE SU CAPACIDAD TÉCNICA EN OBRAS SIMILARES A LOS QUE SON MOTIVO DE ESTE PROCEDIMIENTO (CURRÍCULUM).</w:t>
      </w:r>
    </w:p>
    <w:p w14:paraId="1DADE5CC" w14:textId="77777777" w:rsidR="00CA4E9B" w:rsidRPr="00203651" w:rsidRDefault="00CA4E9B" w:rsidP="00203651">
      <w:pPr>
        <w:ind w:left="709"/>
        <w:jc w:val="both"/>
        <w:rPr>
          <w:rFonts w:ascii="Arial" w:hAnsi="Arial" w:cs="Arial"/>
          <w:sz w:val="20"/>
          <w:szCs w:val="20"/>
        </w:rPr>
      </w:pPr>
    </w:p>
    <w:p w14:paraId="33557E4E" w14:textId="628EECA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r>
        <w:rPr>
          <w:rFonts w:ascii="Arial" w:hAnsi="Arial" w:cs="Arial"/>
          <w:sz w:val="20"/>
          <w:szCs w:val="20"/>
        </w:rPr>
        <w:t>1</w:t>
      </w:r>
      <w:r w:rsidRPr="00203651">
        <w:rPr>
          <w:rFonts w:ascii="Arial" w:hAnsi="Arial" w:cs="Arial"/>
          <w:sz w:val="20"/>
          <w:szCs w:val="20"/>
        </w:rPr>
        <w:t xml:space="preserve">.- RELACIÓN DE CONTRATOS DE OBRAS EN VIGOR, QUE TENGA CELEBRADOS CON EL SECTOR PÚBLICO Y/O PRIVADO, SEÑALANDO EL IMPORTE TOTAL CONTRATADO Y EL IMPORTE POR EJERCER DESGLOSADO POR ANUALIDADES. </w:t>
      </w:r>
    </w:p>
    <w:p w14:paraId="71DB3CD7" w14:textId="77777777" w:rsidR="00CA4E9B" w:rsidRPr="00203651" w:rsidRDefault="00CA4E9B" w:rsidP="00203651">
      <w:pPr>
        <w:ind w:left="709"/>
        <w:jc w:val="both"/>
        <w:rPr>
          <w:rFonts w:ascii="Arial" w:hAnsi="Arial" w:cs="Arial"/>
          <w:sz w:val="20"/>
          <w:szCs w:val="20"/>
        </w:rPr>
      </w:pPr>
    </w:p>
    <w:p w14:paraId="02BA0164" w14:textId="05002477" w:rsidR="00203651" w:rsidRDefault="00F44A92" w:rsidP="00203651">
      <w:pPr>
        <w:ind w:left="709"/>
        <w:jc w:val="both"/>
        <w:rPr>
          <w:rFonts w:ascii="Arial" w:hAnsi="Arial" w:cs="Arial"/>
          <w:sz w:val="20"/>
          <w:szCs w:val="20"/>
        </w:rPr>
      </w:pPr>
      <w:r w:rsidRPr="00203651">
        <w:rPr>
          <w:rFonts w:ascii="Arial" w:hAnsi="Arial" w:cs="Arial"/>
          <w:sz w:val="20"/>
          <w:szCs w:val="20"/>
        </w:rPr>
        <w:t xml:space="preserve">2.- DOCUMENTOS QUE ACREDITEN LA CAPACIDAD FINANCIERA, CON UN CAPITAL NETO DE TRABAJO DE $400,000.00, ANEXANDO: </w:t>
      </w:r>
    </w:p>
    <w:p w14:paraId="34D4016A" w14:textId="77777777" w:rsidR="00CA4E9B" w:rsidRPr="00203651" w:rsidRDefault="00CA4E9B" w:rsidP="00203651">
      <w:pPr>
        <w:ind w:left="709"/>
        <w:jc w:val="both"/>
        <w:rPr>
          <w:rFonts w:ascii="Arial" w:hAnsi="Arial" w:cs="Arial"/>
          <w:sz w:val="20"/>
          <w:szCs w:val="20"/>
        </w:rPr>
      </w:pPr>
    </w:p>
    <w:p w14:paraId="4447202B" w14:textId="6073252F"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 DECLARACIÓN FISCAL DEL 2019 Y 2020, ANEXANDO ACUSES DE RECIBIDO CON CADENA ORIGINAL DEL SAT, ESTADOS FINANCIEROS CON BALANCE GENERAL DICTAMINADOS DE LOS AÑOS 2019 Y 2020, </w:t>
      </w:r>
    </w:p>
    <w:p w14:paraId="77A9E83C" w14:textId="77777777" w:rsidR="00EA2C3D" w:rsidRPr="00203651" w:rsidRDefault="00EA2C3D" w:rsidP="00203651">
      <w:pPr>
        <w:ind w:left="709"/>
        <w:jc w:val="both"/>
        <w:rPr>
          <w:rFonts w:ascii="Arial" w:hAnsi="Arial" w:cs="Arial"/>
          <w:sz w:val="20"/>
          <w:szCs w:val="20"/>
        </w:rPr>
      </w:pPr>
    </w:p>
    <w:p w14:paraId="4C3F451A" w14:textId="21EFE698" w:rsidR="00EA2C3D" w:rsidRDefault="00F44A92" w:rsidP="00203651">
      <w:pPr>
        <w:ind w:left="709"/>
        <w:jc w:val="both"/>
        <w:rPr>
          <w:rFonts w:ascii="Arial" w:hAnsi="Arial" w:cs="Arial"/>
          <w:sz w:val="20"/>
          <w:szCs w:val="20"/>
        </w:rPr>
      </w:pPr>
      <w:r w:rsidRPr="00203651">
        <w:rPr>
          <w:rFonts w:ascii="Arial" w:hAnsi="Arial" w:cs="Arial"/>
          <w:sz w:val="20"/>
          <w:szCs w:val="20"/>
        </w:rPr>
        <w:t xml:space="preserve">II.- CÉDULA PROFESIONAL DEL CONTADOR PÚBLICO INDEPENDIENTE, CON REGISTRO EN LA SHCP, QUE RESPALDA LOS ESTADOS FINANCIEROS DICTAMINADOS, PRESENTANDO LA COPIA DEL REGISTRO ANTE SHCP      </w:t>
      </w:r>
    </w:p>
    <w:p w14:paraId="324AC14D" w14:textId="17B7E1AF"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p>
    <w:p w14:paraId="78E66C0E" w14:textId="09FA2281"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III.- CUANDO LA CAPACIDAD FINANCIERA SE COMPLEMENTE CON LÍNEA DE CRÉDITO, EL LICITANTE DEBERÁ ANEXAR CONSTANCIA EXPEDIDA POR UNA INSTITUCIÓN FINANCIERA EN LA QUE SE SEÑALE QUE TIENE AUTORIZADA UNA LÍNEA DE CRÉDITO, POR EL MONTO QUE RESPALDE EL SUFICIENTE CAPITAL NETO DE TRABAJO, PARA LOS TRABAJOS OBJETO DE LA PRESENTE LICITACIÓN, </w:t>
      </w:r>
    </w:p>
    <w:p w14:paraId="3ACC410F" w14:textId="77777777" w:rsidR="00EA2C3D" w:rsidRPr="00203651" w:rsidRDefault="00EA2C3D" w:rsidP="00203651">
      <w:pPr>
        <w:ind w:left="709"/>
        <w:jc w:val="both"/>
        <w:rPr>
          <w:rFonts w:ascii="Arial" w:hAnsi="Arial" w:cs="Arial"/>
          <w:sz w:val="20"/>
          <w:szCs w:val="20"/>
        </w:rPr>
      </w:pPr>
    </w:p>
    <w:p w14:paraId="48E8AC8C" w14:textId="30B1DC13"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IV.- PARA EMPRESAS DE NUEVA CREACIÓN, DEBERÁN PRESENTAR LOS DOCUMENTOS REFERIDOS EN EL PRESENTE NUMERAL MÁS ACTUALIZADOS A LA FECHA DE PRESENTACIÓN Y APERTURA DE PROPOSICIONES, EN LOS CASOS QUE LE RESULTEN APLICABLES, </w:t>
      </w:r>
    </w:p>
    <w:p w14:paraId="2130575F" w14:textId="77777777" w:rsidR="00EA2C3D" w:rsidRPr="00203651" w:rsidRDefault="00EA2C3D" w:rsidP="00203651">
      <w:pPr>
        <w:ind w:left="709"/>
        <w:jc w:val="both"/>
        <w:rPr>
          <w:rFonts w:ascii="Arial" w:hAnsi="Arial" w:cs="Arial"/>
          <w:sz w:val="20"/>
          <w:szCs w:val="20"/>
        </w:rPr>
      </w:pPr>
    </w:p>
    <w:p w14:paraId="56948930" w14:textId="31CAF5FA"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 TRATÁNDOSE DE PARTICIPACIÓN CONJUNTA, TODOS SUS INTEGRANTES, DEBERÁN PRESENTAR LOS DOCUMENTOS MENCIONADOS, EN EL PRESENTE NUMERAL, SALVO LOS CASOS DE LAS EMPRESAS DE NUEVA CREACIÓN, LAS CUALES DEBERÁN ATENDER A LO INDICADO EN EL PÁRRAFO ANTERIOR, </w:t>
      </w:r>
    </w:p>
    <w:p w14:paraId="1B5FE0B0" w14:textId="77777777" w:rsidR="00EA2C3D" w:rsidRPr="00203651" w:rsidRDefault="00EA2C3D" w:rsidP="00203651">
      <w:pPr>
        <w:ind w:left="709"/>
        <w:jc w:val="both"/>
        <w:rPr>
          <w:rFonts w:ascii="Arial" w:hAnsi="Arial" w:cs="Arial"/>
          <w:sz w:val="20"/>
          <w:szCs w:val="20"/>
        </w:rPr>
      </w:pPr>
    </w:p>
    <w:p w14:paraId="483B8924" w14:textId="22D7563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VI.- LOS PARÁMETROS FINANCIEROS QUE EL LICITANTE, DEBERÁ DE CUMPLIR, PARA DEMOSTRAR SU CAPACIDAD DE RECURSOS ECONÓMICOS, SON LOS SIGUIENTES: </w:t>
      </w:r>
    </w:p>
    <w:p w14:paraId="2F0915AD" w14:textId="77777777" w:rsidR="00EA2C3D" w:rsidRPr="00203651" w:rsidRDefault="00EA2C3D" w:rsidP="00203651">
      <w:pPr>
        <w:ind w:left="709"/>
        <w:jc w:val="both"/>
        <w:rPr>
          <w:rFonts w:ascii="Arial" w:hAnsi="Arial" w:cs="Arial"/>
          <w:sz w:val="20"/>
          <w:szCs w:val="20"/>
        </w:rPr>
      </w:pPr>
    </w:p>
    <w:p w14:paraId="0A916165" w14:textId="5E43C07F"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A) QUE EL CAPITAL NETO DE TRABAJO (CNT) DEL LICITANTE, SEA SUFICIENTE. SE TENDRÁ COMO SUFICIENTE DICHO CAPITAL NETO, CUANDO EL IMPORTE DEL ÚLTIMO EJERCICIO FISCAL DEL ACTIVO CIRCULANTE (AC), MENOS EL PASIVO CIRCULANTE (PC), </w:t>
      </w:r>
      <w:r w:rsidRPr="00203651">
        <w:rPr>
          <w:rFonts w:ascii="Arial" w:hAnsi="Arial" w:cs="Arial"/>
          <w:sz w:val="20"/>
          <w:szCs w:val="20"/>
        </w:rPr>
        <w:lastRenderedPageBreak/>
        <w:t xml:space="preserve">SEA IGUAL O MAYOR A $400,000.00 Y A LA SUMA DE LOS DOS PRIMEROS MESES DE TRABAJO INDICADO EN SU PROGRAMA DE OBRA, </w:t>
      </w:r>
    </w:p>
    <w:p w14:paraId="0652277A" w14:textId="1338DEFB"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B) QUE EL LICITANTE,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14:paraId="18C12740" w14:textId="27A0337C" w:rsidR="00A04ABD" w:rsidRDefault="00F44A92" w:rsidP="00085498">
      <w:pPr>
        <w:ind w:left="709"/>
        <w:jc w:val="both"/>
        <w:rPr>
          <w:rFonts w:ascii="Arial" w:hAnsi="Arial" w:cs="Arial"/>
          <w:sz w:val="20"/>
          <w:szCs w:val="20"/>
        </w:rPr>
      </w:pPr>
      <w:r w:rsidRPr="00203651">
        <w:rPr>
          <w:rFonts w:ascii="Arial" w:hAnsi="Arial" w:cs="Arial"/>
          <w:sz w:val="20"/>
          <w:szCs w:val="20"/>
        </w:rPr>
        <w:t>C) QUE EL LICITANTE, DEMUESTRE UN ACEPTABLE GRADO EN QUE DEPENDE DEL ENDEUDAMIENTO Y LA RENTABILIDAD DE LA EMPRESA ES ACEPTABLE. SE TENDRÁ COMO ACEPTABLE, DICHO GRADO DE ENDEUDAMIENTO Y RENTABILIDAD DEL LICITANTE, CUANDO EL IMPORTE DEL ÚLTIMO AÑO FISCAL DEL PT ENTRE AT, SEA IGUAL O MENOR 70%.</w:t>
      </w:r>
    </w:p>
    <w:p w14:paraId="450B7101" w14:textId="77777777" w:rsidR="00085498" w:rsidRDefault="00085498" w:rsidP="00085498">
      <w:pPr>
        <w:ind w:left="709"/>
        <w:jc w:val="both"/>
        <w:rPr>
          <w:rFonts w:ascii="Arial" w:hAnsi="Arial" w:cs="Arial"/>
          <w:sz w:val="20"/>
          <w:szCs w:val="20"/>
        </w:rPr>
      </w:pPr>
    </w:p>
    <w:p w14:paraId="62FB1A63" w14:textId="3FE1047D" w:rsidR="00085498" w:rsidRDefault="00F44A92" w:rsidP="00E47CC3">
      <w:pPr>
        <w:jc w:val="both"/>
        <w:rPr>
          <w:rFonts w:ascii="Arial" w:hAnsi="Arial" w:cs="Arial"/>
          <w:sz w:val="20"/>
        </w:rPr>
      </w:pPr>
      <w:r w:rsidRPr="00E47CC3">
        <w:rPr>
          <w:rFonts w:ascii="Arial" w:hAnsi="Arial" w:cs="Arial"/>
          <w:b/>
          <w:sz w:val="20"/>
        </w:rPr>
        <w:t>2.2</w:t>
      </w:r>
      <w:r>
        <w:rPr>
          <w:rFonts w:ascii="Arial" w:hAnsi="Arial" w:cs="Arial"/>
          <w:sz w:val="20"/>
        </w:rPr>
        <w:t xml:space="preserve">        </w:t>
      </w:r>
      <w:r w:rsidRPr="00085498">
        <w:rPr>
          <w:rFonts w:ascii="Arial" w:hAnsi="Arial" w:cs="Arial"/>
          <w:sz w:val="20"/>
        </w:rPr>
        <w:t xml:space="preserve">PARA LA EVALUACIÓN DE LA CAPACIDAD ECONÓMICA DE LOS PARTICIPANTES, DEBERÁN PRESENTAR: </w:t>
      </w:r>
    </w:p>
    <w:p w14:paraId="56303ECD" w14:textId="77777777" w:rsidR="00085498" w:rsidRPr="00085498" w:rsidRDefault="00085498" w:rsidP="00085498">
      <w:pPr>
        <w:ind w:left="709"/>
        <w:jc w:val="both"/>
        <w:rPr>
          <w:rFonts w:ascii="Arial" w:hAnsi="Arial" w:cs="Arial"/>
          <w:sz w:val="20"/>
        </w:rPr>
      </w:pPr>
    </w:p>
    <w:p w14:paraId="13E61B76" w14:textId="44D97AD4" w:rsidR="00085498" w:rsidRDefault="00F44A92" w:rsidP="00085498">
      <w:pPr>
        <w:ind w:left="709"/>
        <w:jc w:val="both"/>
        <w:rPr>
          <w:rFonts w:ascii="Arial" w:hAnsi="Arial" w:cs="Arial"/>
          <w:sz w:val="20"/>
        </w:rPr>
      </w:pPr>
      <w:r w:rsidRPr="00085498">
        <w:rPr>
          <w:rFonts w:ascii="Arial" w:hAnsi="Arial" w:cs="Arial"/>
          <w:sz w:val="20"/>
        </w:rPr>
        <w:t>1.- ESCRITO MEDIANTE EL CUAL, DECLARE BAJO PROTESTA DE DECIR VERDAD, DE NO ENCONTRARSE EN ALGUNO DE LOS SUPUESTOS ESTABLECIDOS EN EL ARTÍCULO 32 DE LA LEY DE OBRAS PÚBLICAS Y SERVICIOS RELACIONADOS DEL ESTADO DE OAXACA.</w:t>
      </w:r>
    </w:p>
    <w:p w14:paraId="7DB8414D" w14:textId="77777777" w:rsidR="00085498" w:rsidRPr="00085498" w:rsidRDefault="00085498" w:rsidP="00085498">
      <w:pPr>
        <w:ind w:left="709"/>
        <w:jc w:val="both"/>
        <w:rPr>
          <w:rFonts w:ascii="Arial" w:hAnsi="Arial" w:cs="Arial"/>
          <w:sz w:val="20"/>
        </w:rPr>
      </w:pPr>
    </w:p>
    <w:p w14:paraId="20AE1319" w14:textId="3BD26871" w:rsidR="00085498" w:rsidRDefault="00F44A92" w:rsidP="00085498">
      <w:pPr>
        <w:ind w:left="709"/>
        <w:jc w:val="both"/>
        <w:rPr>
          <w:rFonts w:ascii="Arial" w:hAnsi="Arial" w:cs="Arial"/>
          <w:sz w:val="20"/>
        </w:rPr>
      </w:pPr>
      <w:r w:rsidRPr="00085498">
        <w:rPr>
          <w:rFonts w:ascii="Arial" w:hAnsi="Arial" w:cs="Arial"/>
          <w:sz w:val="20"/>
        </w:rPr>
        <w:t xml:space="preserve">2.- COPIA SIMPLE POR AMBOS LADOS, DE LA IDENTIFICACIÓN OFICIAL VIGENTE CON FOTOGRAFÍA DE LAS PERSONAS FÍSICAS Y DEL REPRESENTANTE, TRATÁNDOSE DE PERSONAS MORALES. </w:t>
      </w:r>
    </w:p>
    <w:p w14:paraId="511F5DC1" w14:textId="77777777" w:rsidR="00085498" w:rsidRPr="00085498" w:rsidRDefault="00085498" w:rsidP="00085498">
      <w:pPr>
        <w:ind w:left="709"/>
        <w:jc w:val="both"/>
        <w:rPr>
          <w:rFonts w:ascii="Arial" w:hAnsi="Arial" w:cs="Arial"/>
          <w:sz w:val="20"/>
        </w:rPr>
      </w:pPr>
    </w:p>
    <w:p w14:paraId="3B5C8D61" w14:textId="4B07E718" w:rsidR="00085498" w:rsidRDefault="00F44A92" w:rsidP="00085498">
      <w:pPr>
        <w:ind w:left="709"/>
        <w:jc w:val="both"/>
        <w:rPr>
          <w:rFonts w:ascii="Arial" w:hAnsi="Arial" w:cs="Arial"/>
          <w:sz w:val="20"/>
        </w:rPr>
      </w:pPr>
      <w:r w:rsidRPr="00085498">
        <w:rPr>
          <w:rFonts w:ascii="Arial" w:hAnsi="Arial" w:cs="Arial"/>
          <w:sz w:val="20"/>
        </w:rPr>
        <w:t xml:space="preserve">3.-ESCRITO BAJO PROTESTA DE DECIR VERDAD, MEDIANTE EL CUAL, EL REPRESENTANTE DE LA PERSONA MORAL, MANIFIESTE QUE CUENTA CON LAS FACULTADES SUFICIENTES PARA COMPROMETER POR SÍ O POR SU REPRESENTADA, DEBIENDO CONTENER LOS DATOS SIGUIENTES: </w:t>
      </w:r>
    </w:p>
    <w:p w14:paraId="68A89B07" w14:textId="77777777" w:rsidR="00085498" w:rsidRPr="00085498" w:rsidRDefault="00085498" w:rsidP="00085498">
      <w:pPr>
        <w:ind w:left="709"/>
        <w:jc w:val="both"/>
        <w:rPr>
          <w:rFonts w:ascii="Arial" w:hAnsi="Arial" w:cs="Arial"/>
          <w:sz w:val="20"/>
        </w:rPr>
      </w:pPr>
    </w:p>
    <w:p w14:paraId="27503EC0" w14:textId="6452A215" w:rsidR="00085498" w:rsidRDefault="00F44A92" w:rsidP="00085498">
      <w:pPr>
        <w:ind w:left="709"/>
        <w:jc w:val="both"/>
        <w:rPr>
          <w:rFonts w:ascii="Arial" w:hAnsi="Arial" w:cs="Arial"/>
          <w:b/>
          <w:sz w:val="20"/>
        </w:rPr>
      </w:pPr>
      <w:r w:rsidRPr="00085498">
        <w:rPr>
          <w:rFonts w:ascii="Arial" w:hAnsi="Arial" w:cs="Arial"/>
          <w:b/>
          <w:sz w:val="20"/>
        </w:rPr>
        <w:t xml:space="preserve">I.- DE LA PERSONAL MORAL. </w:t>
      </w:r>
    </w:p>
    <w:p w14:paraId="5120D905" w14:textId="77777777" w:rsidR="00276263" w:rsidRPr="00085498" w:rsidRDefault="00276263" w:rsidP="00085498">
      <w:pPr>
        <w:ind w:left="709"/>
        <w:jc w:val="both"/>
        <w:rPr>
          <w:rFonts w:ascii="Arial" w:hAnsi="Arial" w:cs="Arial"/>
          <w:b/>
          <w:sz w:val="20"/>
        </w:rPr>
      </w:pPr>
    </w:p>
    <w:p w14:paraId="4C84121B" w14:textId="509885DC"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01B78528" w14:textId="682A7D74"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DENOMINACIÓN O RAZÓN SOCIAL, </w:t>
      </w:r>
    </w:p>
    <w:p w14:paraId="787BFFDB" w14:textId="5FB9DEA5"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DESCRIPCIÓN DEL OBJETO SOCIAL DE LA EMPRESA, </w:t>
      </w:r>
    </w:p>
    <w:p w14:paraId="48137AD5" w14:textId="0EF44548"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RELACIÓN DE LOS NOMBRES DE LOS ACCIONISTAS Y </w:t>
      </w:r>
    </w:p>
    <w:p w14:paraId="2E5C1B1E" w14:textId="02C34D8B" w:rsid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NÚMERO Y FECHA DE LAS ESCRITURAS PÚBLICAS, EN LAS QUE CONSTE EL ACTA CONSTITUTIVA Y, EN SU CASO, SUS REFORMAS O MODIFICACIONES, SEÑALANDO NOMBRE, NÚMERO Y CIRCUNSCRIPCIÓN DEL NOTARIO O FEDATARIO PÚBLICO Y LOS DATOS DE LA INSCRIPCIÓN EN EL INSTITUTO DE LA FUNCIÓN REGISTRAL DEL ESTADO DE OAXACA. </w:t>
      </w:r>
    </w:p>
    <w:p w14:paraId="1E890A4B" w14:textId="01F84918" w:rsidR="00085498" w:rsidRDefault="00085498" w:rsidP="00085498">
      <w:pPr>
        <w:ind w:left="709"/>
        <w:jc w:val="both"/>
        <w:rPr>
          <w:rFonts w:ascii="Arial" w:hAnsi="Arial" w:cs="Arial"/>
          <w:sz w:val="20"/>
        </w:rPr>
      </w:pPr>
    </w:p>
    <w:p w14:paraId="2D18C1B0" w14:textId="29CB379C" w:rsidR="009D4B47" w:rsidRDefault="009D4B47" w:rsidP="00085498">
      <w:pPr>
        <w:ind w:left="709"/>
        <w:jc w:val="both"/>
        <w:rPr>
          <w:rFonts w:ascii="Arial" w:hAnsi="Arial" w:cs="Arial"/>
          <w:sz w:val="20"/>
        </w:rPr>
      </w:pPr>
    </w:p>
    <w:p w14:paraId="74212EC4" w14:textId="380BFFE7" w:rsidR="009D4B47" w:rsidRDefault="009D4B47" w:rsidP="00085498">
      <w:pPr>
        <w:ind w:left="709"/>
        <w:jc w:val="both"/>
        <w:rPr>
          <w:rFonts w:ascii="Arial" w:hAnsi="Arial" w:cs="Arial"/>
          <w:sz w:val="20"/>
        </w:rPr>
      </w:pPr>
    </w:p>
    <w:p w14:paraId="3F650D92" w14:textId="22C66CE9" w:rsidR="009D4B47" w:rsidRDefault="009D4B47" w:rsidP="00085498">
      <w:pPr>
        <w:ind w:left="709"/>
        <w:jc w:val="both"/>
        <w:rPr>
          <w:rFonts w:ascii="Arial" w:hAnsi="Arial" w:cs="Arial"/>
          <w:sz w:val="20"/>
        </w:rPr>
      </w:pPr>
    </w:p>
    <w:p w14:paraId="1EC5BA3D" w14:textId="7432630A" w:rsidR="00085498" w:rsidRDefault="00F44A92" w:rsidP="00085498">
      <w:pPr>
        <w:ind w:left="709"/>
        <w:jc w:val="both"/>
        <w:rPr>
          <w:rFonts w:ascii="Arial" w:hAnsi="Arial" w:cs="Arial"/>
          <w:b/>
          <w:sz w:val="20"/>
        </w:rPr>
      </w:pPr>
      <w:r w:rsidRPr="00085498">
        <w:rPr>
          <w:rFonts w:ascii="Arial" w:hAnsi="Arial" w:cs="Arial"/>
          <w:b/>
          <w:sz w:val="20"/>
        </w:rPr>
        <w:t xml:space="preserve">II.- DEL REPRESENTANTE. </w:t>
      </w:r>
    </w:p>
    <w:p w14:paraId="4C0E68C0" w14:textId="77777777" w:rsidR="00276263" w:rsidRPr="00085498" w:rsidRDefault="00276263" w:rsidP="00085498">
      <w:pPr>
        <w:ind w:left="709"/>
        <w:jc w:val="both"/>
        <w:rPr>
          <w:rFonts w:ascii="Arial" w:hAnsi="Arial" w:cs="Arial"/>
          <w:b/>
          <w:sz w:val="20"/>
        </w:rPr>
      </w:pPr>
    </w:p>
    <w:p w14:paraId="22868A9B" w14:textId="1058DD22"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NOMBRE DEL APODERADO, </w:t>
      </w:r>
    </w:p>
    <w:p w14:paraId="1E802AFC" w14:textId="4A50096B"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NÚMERO Y FECHA DE LOS INSTRUMENTOS NOTARIALES, DE LOS QUE SE DESPRENDAN LAS FACULTADES PARA SUSCRIBIR LA PROPOSICIÓN, SEÑALANDO NOMBRE, NÚMERO Y CIRCUNSCRIPCIÓN DEL NOTARIO O FEDATARIO PÚBLICO Y </w:t>
      </w:r>
    </w:p>
    <w:p w14:paraId="35FDD4BF" w14:textId="3B63F863" w:rsid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IDENTIFICACIÓN OFICIAL VIGENTE CON FOTOGRAFÍA (CREDENCIAL PARA VOTAR, PASAPORTE VIGENTE O CÉDULA PROFESIONAL). </w:t>
      </w:r>
    </w:p>
    <w:p w14:paraId="65D77D00" w14:textId="77777777" w:rsidR="00085498" w:rsidRPr="00085498" w:rsidRDefault="00085498" w:rsidP="00085498">
      <w:pPr>
        <w:ind w:left="709"/>
        <w:jc w:val="both"/>
        <w:rPr>
          <w:rFonts w:ascii="Arial" w:hAnsi="Arial" w:cs="Arial"/>
          <w:sz w:val="20"/>
        </w:rPr>
      </w:pPr>
    </w:p>
    <w:p w14:paraId="16E34C22" w14:textId="04CD5DEA" w:rsidR="00085498" w:rsidRPr="00085498" w:rsidRDefault="00F44A92" w:rsidP="00085498">
      <w:pPr>
        <w:ind w:left="709"/>
        <w:jc w:val="both"/>
        <w:rPr>
          <w:rFonts w:ascii="Arial" w:hAnsi="Arial" w:cs="Arial"/>
          <w:b/>
          <w:sz w:val="20"/>
        </w:rPr>
      </w:pPr>
      <w:r w:rsidRPr="00085498">
        <w:rPr>
          <w:rFonts w:ascii="Arial" w:hAnsi="Arial" w:cs="Arial"/>
          <w:b/>
          <w:sz w:val="20"/>
        </w:rPr>
        <w:t xml:space="preserve">III.- DE LA PERSONA FÍSICA. </w:t>
      </w:r>
    </w:p>
    <w:p w14:paraId="28EC73BE" w14:textId="55F4BCB0"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12210D21" w14:textId="3B1EB19A"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NOMBRE, </w:t>
      </w:r>
    </w:p>
    <w:p w14:paraId="19015AF2" w14:textId="704B75C2"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DOMICILIO Y DIRECCIÓN DE CORREO ELECTRÓNICO, </w:t>
      </w:r>
    </w:p>
    <w:p w14:paraId="640AB2FB" w14:textId="68E4899F"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DEL ACTA DE NACIMIENTO Y DEL RÉGIMEN FISCAL, EN EL QUE ESTÁ REGISTRADO E IDENTIFICACIÓN OFICIAL VIGENTE CON FOTOGRAFÍA (CREDENCIAL PARA VOTAR, PASAPORTE VIGENTE O CÉDULA PROFESIONAL) Y </w:t>
      </w:r>
    </w:p>
    <w:p w14:paraId="09812273" w14:textId="09C60085" w:rsid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EN EL CASO DE TENER REPRESENTANTE, ADJUNTAR ESCRITO EN EL QUE MANIFIESTE QUE OTORGÓ MANDATO A SU REPRESENTANTE, PARA SUSCRIBIR LA PROPOSICIÓN Y/O MANDATO, ADJUNTANDO COPIA SIMPLE POR AMBOS LADOS DE LA IDENTIFICACIÓN OFICIAL VIGENTE CON FOTOGRAFÍA (CREDENCIAL PARA VOTAR, PASAPORTE VIGENTE O CÉDULA PROFESIONAL) Y DIRECCIÓN DE CORREO ELECTRÓNICO DEL LICITANTE Y DEL REPRESENTANTE. </w:t>
      </w:r>
    </w:p>
    <w:p w14:paraId="3A135265" w14:textId="77777777" w:rsidR="00E47CC3" w:rsidRPr="00085498" w:rsidRDefault="00E47CC3" w:rsidP="00085498">
      <w:pPr>
        <w:ind w:left="709"/>
        <w:jc w:val="both"/>
        <w:rPr>
          <w:rFonts w:ascii="Arial" w:hAnsi="Arial" w:cs="Arial"/>
          <w:sz w:val="20"/>
        </w:rPr>
      </w:pPr>
    </w:p>
    <w:p w14:paraId="124CC483" w14:textId="087B6DA3" w:rsidR="00085498" w:rsidRDefault="00F44A92" w:rsidP="00085498">
      <w:pPr>
        <w:ind w:left="709"/>
        <w:jc w:val="both"/>
        <w:rPr>
          <w:rFonts w:ascii="Arial" w:hAnsi="Arial" w:cs="Arial"/>
          <w:sz w:val="20"/>
        </w:rPr>
      </w:pPr>
      <w:r w:rsidRPr="00085498">
        <w:rPr>
          <w:rFonts w:ascii="Arial" w:hAnsi="Arial" w:cs="Arial"/>
          <w:sz w:val="20"/>
        </w:rPr>
        <w:t xml:space="preserve">4.- MANIFESTACIÓN POR ESCRITO, BAJO PROTESTA DE DECIR VERDAD, DE NO ENCONTRARSE EN LOS SUPUESTOS DEL ARTÍCULO 32-D DEL CÓDIGO FISCAL DE LA FEDERACIÓN, PRESENTANDO: LA OPINIÓN POSITIVA VIGENTE DEL SAT Y LA OPINIÓN POSITIVA VIGENTE DEL IMSS E INFONAVIT, CONFORME A LO INDICADO EN EL ACUERDO ASL.HTC.260220/64 P.DIR. </w:t>
      </w:r>
    </w:p>
    <w:p w14:paraId="261B8492" w14:textId="77777777" w:rsidR="00E47CC3" w:rsidRPr="00085498" w:rsidRDefault="00E47CC3" w:rsidP="00085498">
      <w:pPr>
        <w:ind w:left="709"/>
        <w:jc w:val="both"/>
        <w:rPr>
          <w:rFonts w:ascii="Arial" w:hAnsi="Arial" w:cs="Arial"/>
          <w:sz w:val="20"/>
        </w:rPr>
      </w:pPr>
    </w:p>
    <w:p w14:paraId="08B9AA9C" w14:textId="1835CF52" w:rsidR="00085498" w:rsidRDefault="00F44A92" w:rsidP="00085498">
      <w:pPr>
        <w:ind w:left="709"/>
        <w:jc w:val="both"/>
        <w:rPr>
          <w:rFonts w:ascii="Arial" w:hAnsi="Arial" w:cs="Arial"/>
          <w:sz w:val="20"/>
        </w:rPr>
      </w:pPr>
      <w:r w:rsidRPr="00085498">
        <w:rPr>
          <w:rFonts w:ascii="Arial" w:hAnsi="Arial" w:cs="Arial"/>
          <w:sz w:val="20"/>
        </w:rPr>
        <w:t xml:space="preserve">5.- ESCRITO EN FORMATO LIBRE, EN EL QUE MANIFIESTE EL DOMICILIO DONDE EL LICITANTE RECIBIRÁ TODA CLASE DE NOTIFICACIONES QUE RESULTEN, EN SU CASO, DE LOS CONTRATOS Y CONVENIOS QUE CELEBREN DE CONFORMIDAD CON LA LEY, MIENTRAS NO SE SEÑALE UN DOMICILIO DISTINTO EN LA FORMA ESTABLECIDA POR LA CONVOCANTE, EL ASÍ MANIFESTADO SE TENDRÁ COMO DOMICILIO CONVENCIONAL PARA PRACTICAR TODA CLASE DE NOTIFICACIONES. </w:t>
      </w:r>
    </w:p>
    <w:p w14:paraId="55D2E6C8" w14:textId="77777777" w:rsidR="00E47CC3" w:rsidRPr="00085498" w:rsidRDefault="00E47CC3" w:rsidP="00085498">
      <w:pPr>
        <w:ind w:left="709"/>
        <w:jc w:val="both"/>
        <w:rPr>
          <w:rFonts w:ascii="Arial" w:hAnsi="Arial" w:cs="Arial"/>
          <w:sz w:val="20"/>
        </w:rPr>
      </w:pPr>
    </w:p>
    <w:p w14:paraId="16EC64C5" w14:textId="587D5356" w:rsidR="00085498" w:rsidRDefault="00F44A92" w:rsidP="00085498">
      <w:pPr>
        <w:ind w:left="709"/>
        <w:jc w:val="both"/>
        <w:rPr>
          <w:rFonts w:ascii="Arial" w:hAnsi="Arial" w:cs="Arial"/>
          <w:sz w:val="20"/>
        </w:rPr>
      </w:pPr>
      <w:r w:rsidRPr="00085498">
        <w:rPr>
          <w:rFonts w:ascii="Arial" w:hAnsi="Arial" w:cs="Arial"/>
          <w:sz w:val="20"/>
        </w:rPr>
        <w:t>6.- DECLARACIÓN DE INTEGRIDAD DEL LICITANTE.</w:t>
      </w:r>
    </w:p>
    <w:p w14:paraId="05E29271" w14:textId="77777777" w:rsidR="00E47CC3" w:rsidRDefault="00E47CC3" w:rsidP="00085498">
      <w:pPr>
        <w:ind w:left="709"/>
        <w:jc w:val="both"/>
        <w:rPr>
          <w:rFonts w:ascii="Arial" w:hAnsi="Arial" w:cs="Arial"/>
          <w:sz w:val="20"/>
        </w:rPr>
      </w:pPr>
    </w:p>
    <w:p w14:paraId="6018A75B" w14:textId="36044D81" w:rsidR="00E47CC3" w:rsidRPr="00203651" w:rsidRDefault="00F44A92" w:rsidP="00085498">
      <w:pPr>
        <w:ind w:left="709"/>
        <w:jc w:val="both"/>
        <w:rPr>
          <w:rFonts w:ascii="Arial" w:hAnsi="Arial" w:cs="Arial"/>
          <w:sz w:val="20"/>
          <w:highlight w:val="cyan"/>
        </w:rPr>
      </w:pPr>
      <w:r w:rsidRPr="00E47CC3">
        <w:rPr>
          <w:rFonts w:ascii="Arial" w:hAnsi="Arial" w:cs="Arial"/>
          <w:sz w:val="20"/>
        </w:rPr>
        <w:t>7.- MANIFESTACIÓN POR ESCRITO, BAJO PROTESTA DE DECIR VERDAD, DE NO ENCONTRARSE INHABILITADO, PRESENTANDO CONSTANCIA DE NO INHABILITACIÓN DE LA PERSONA FÍSICA O MORAL.</w:t>
      </w:r>
    </w:p>
    <w:p w14:paraId="2CD931A4" w14:textId="45563C87" w:rsidR="00A04ABD" w:rsidRPr="00F73255" w:rsidRDefault="00F44A92">
      <w:pPr>
        <w:ind w:left="1416"/>
        <w:jc w:val="both"/>
        <w:rPr>
          <w:rFonts w:ascii="Arial" w:hAnsi="Arial" w:cs="Arial"/>
          <w:sz w:val="20"/>
        </w:rPr>
      </w:pPr>
      <w:r w:rsidRPr="00F73255">
        <w:rPr>
          <w:rFonts w:ascii="Arial" w:hAnsi="Arial" w:cs="Arial"/>
          <w:sz w:val="20"/>
        </w:rPr>
        <w:t xml:space="preserve">                                                                                                                                        </w:t>
      </w:r>
    </w:p>
    <w:p w14:paraId="2352236B" w14:textId="30CDD553" w:rsidR="00A04ABD" w:rsidRPr="00F73255" w:rsidRDefault="00F44A92" w:rsidP="00546BB9">
      <w:pPr>
        <w:numPr>
          <w:ilvl w:val="0"/>
          <w:numId w:val="4"/>
        </w:numPr>
        <w:ind w:left="720" w:hanging="720"/>
        <w:jc w:val="both"/>
        <w:rPr>
          <w:rFonts w:ascii="Arial" w:hAnsi="Arial" w:cs="Arial"/>
          <w:b/>
          <w:sz w:val="20"/>
        </w:rPr>
      </w:pPr>
      <w:r w:rsidRPr="00F73255">
        <w:rPr>
          <w:rFonts w:ascii="Arial" w:hAnsi="Arial" w:cs="Arial"/>
          <w:b/>
          <w:sz w:val="20"/>
        </w:rPr>
        <w:t>DE LAS PROPOSICIONES.</w:t>
      </w:r>
    </w:p>
    <w:p w14:paraId="21257440" w14:textId="77777777" w:rsidR="00A04ABD" w:rsidRPr="00F73255" w:rsidRDefault="00A04ABD">
      <w:pPr>
        <w:jc w:val="both"/>
        <w:rPr>
          <w:rFonts w:ascii="Arial" w:hAnsi="Arial" w:cs="Arial"/>
          <w:sz w:val="20"/>
        </w:rPr>
      </w:pPr>
    </w:p>
    <w:p w14:paraId="34E96D74" w14:textId="1938A7CC" w:rsidR="00A04ABD" w:rsidRPr="00F73255" w:rsidRDefault="00F44A92" w:rsidP="00546BB9">
      <w:pPr>
        <w:numPr>
          <w:ilvl w:val="1"/>
          <w:numId w:val="5"/>
        </w:numPr>
        <w:tabs>
          <w:tab w:val="clear" w:pos="1410"/>
          <w:tab w:val="num" w:pos="720"/>
        </w:tabs>
        <w:ind w:left="720"/>
        <w:jc w:val="both"/>
        <w:rPr>
          <w:rFonts w:ascii="Arial" w:hAnsi="Arial" w:cs="Arial"/>
          <w:sz w:val="20"/>
        </w:rPr>
      </w:pPr>
      <w:r w:rsidRPr="00F73255">
        <w:rPr>
          <w:rFonts w:ascii="Arial" w:hAnsi="Arial" w:cs="Arial"/>
          <w:b/>
          <w:bCs/>
          <w:sz w:val="20"/>
        </w:rPr>
        <w:t>FORMA DE PRESENTACIÓN</w:t>
      </w:r>
      <w:r w:rsidRPr="00F73255">
        <w:rPr>
          <w:rFonts w:ascii="Arial" w:hAnsi="Arial" w:cs="Arial"/>
          <w:sz w:val="20"/>
        </w:rPr>
        <w:t xml:space="preserve">. </w:t>
      </w:r>
    </w:p>
    <w:p w14:paraId="7A18C970" w14:textId="081633F3" w:rsidR="00A04ABD" w:rsidRPr="00F73255" w:rsidRDefault="00F44A92" w:rsidP="00546BB9">
      <w:pPr>
        <w:numPr>
          <w:ilvl w:val="2"/>
          <w:numId w:val="6"/>
        </w:numPr>
        <w:tabs>
          <w:tab w:val="clear" w:pos="2160"/>
          <w:tab w:val="num" w:pos="720"/>
          <w:tab w:val="left" w:pos="1708"/>
        </w:tabs>
        <w:ind w:left="720" w:hanging="360"/>
        <w:jc w:val="both"/>
        <w:rPr>
          <w:rFonts w:ascii="Arial" w:hAnsi="Arial" w:cs="Arial"/>
          <w:sz w:val="20"/>
        </w:rPr>
      </w:pPr>
      <w:r w:rsidRPr="00F73255">
        <w:rPr>
          <w:rFonts w:ascii="Arial" w:hAnsi="Arial" w:cs="Arial"/>
          <w:sz w:val="20"/>
        </w:rPr>
        <w:t xml:space="preserve">LA PROPOSICIÓN DEL LICITANTE CON TODOS SUS ANEXOS SE PRESENTARÁ EN IDIOMA ESPAÑOL Y EN MONEDA NACIONAL, EN DOS SOBRES CERRADOS POR SEPARADO QUE CONTENDRÁN </w:t>
      </w:r>
      <w:r w:rsidRPr="00F73255">
        <w:rPr>
          <w:rFonts w:ascii="Arial" w:hAnsi="Arial" w:cs="Arial"/>
          <w:snapToGrid w:val="0"/>
          <w:sz w:val="20"/>
          <w:lang w:val="es-ES_tradnl"/>
        </w:rPr>
        <w:t>EL</w:t>
      </w:r>
      <w:r w:rsidRPr="00F73255">
        <w:rPr>
          <w:rFonts w:ascii="Arial" w:hAnsi="Arial" w:cs="Arial"/>
          <w:sz w:val="20"/>
        </w:rPr>
        <w:t xml:space="preserve"> ORIGINAL DE LA PROPUESTA TÉCNICA O ECONÓMICA.</w:t>
      </w:r>
    </w:p>
    <w:p w14:paraId="23F4C6C6" w14:textId="47F6947A" w:rsidR="00A04ABD" w:rsidRPr="00F73255" w:rsidRDefault="00F44A92" w:rsidP="00546BB9">
      <w:pPr>
        <w:numPr>
          <w:ilvl w:val="2"/>
          <w:numId w:val="6"/>
        </w:numPr>
        <w:tabs>
          <w:tab w:val="clear" w:pos="2160"/>
          <w:tab w:val="left" w:pos="720"/>
        </w:tabs>
        <w:ind w:left="720" w:hanging="360"/>
        <w:jc w:val="both"/>
        <w:rPr>
          <w:rFonts w:ascii="Arial" w:hAnsi="Arial" w:cs="Arial"/>
          <w:sz w:val="20"/>
        </w:rPr>
      </w:pPr>
      <w:r w:rsidRPr="00F73255">
        <w:rPr>
          <w:rFonts w:ascii="Arial" w:hAnsi="Arial" w:cs="Arial"/>
          <w:sz w:val="20"/>
        </w:rPr>
        <w:t>EL SOBRE DEBERÁ IDENTIFICARSE POR SU CONTENIDO CON EL SIGUIENTE ROTULADO:</w:t>
      </w:r>
    </w:p>
    <w:p w14:paraId="007A61CA" w14:textId="77777777" w:rsidR="00A04ABD" w:rsidRPr="00F73255" w:rsidRDefault="00A04ABD" w:rsidP="008241EF">
      <w:pPr>
        <w:tabs>
          <w:tab w:val="left" w:pos="720"/>
        </w:tabs>
        <w:ind w:left="1620"/>
        <w:jc w:val="both"/>
        <w:rPr>
          <w:rFonts w:ascii="Arial" w:hAnsi="Arial" w:cs="Arial"/>
          <w:sz w:val="20"/>
        </w:rPr>
      </w:pPr>
    </w:p>
    <w:p w14:paraId="72063D46" w14:textId="77777777" w:rsidR="00A04ABD" w:rsidRPr="00F73255" w:rsidRDefault="00A04ABD" w:rsidP="008241EF">
      <w:pPr>
        <w:tabs>
          <w:tab w:val="left" w:pos="720"/>
        </w:tabs>
        <w:ind w:left="1620"/>
        <w:jc w:val="both"/>
        <w:rPr>
          <w:rFonts w:ascii="Arial" w:hAnsi="Arial" w:cs="Arial"/>
          <w:sz w:val="20"/>
        </w:rPr>
      </w:pPr>
    </w:p>
    <w:p w14:paraId="74699DCA" w14:textId="77777777" w:rsidR="00AB69E9" w:rsidRDefault="00AB69E9" w:rsidP="00101E88">
      <w:pPr>
        <w:tabs>
          <w:tab w:val="left" w:pos="709"/>
          <w:tab w:val="left" w:pos="2268"/>
        </w:tabs>
        <w:jc w:val="center"/>
        <w:rPr>
          <w:rFonts w:ascii="Arial" w:hAnsi="Arial" w:cs="Arial"/>
          <w:b/>
          <w:sz w:val="20"/>
        </w:rPr>
      </w:pPr>
    </w:p>
    <w:p w14:paraId="12D74167" w14:textId="182236C1" w:rsidR="00A04ABD" w:rsidRPr="00F73255" w:rsidRDefault="00F44A92" w:rsidP="00101E88">
      <w:pPr>
        <w:tabs>
          <w:tab w:val="left" w:pos="709"/>
          <w:tab w:val="left" w:pos="2268"/>
        </w:tabs>
        <w:jc w:val="center"/>
        <w:rPr>
          <w:rFonts w:ascii="Arial" w:hAnsi="Arial" w:cs="Arial"/>
          <w:sz w:val="20"/>
        </w:rPr>
      </w:pPr>
      <w:r w:rsidRPr="00F73255">
        <w:rPr>
          <w:rFonts w:ascii="Arial" w:hAnsi="Arial" w:cs="Arial"/>
          <w:b/>
          <w:sz w:val="20"/>
        </w:rPr>
        <w:t>PROPUESTA TÉCNICA</w:t>
      </w:r>
      <w:r w:rsidRPr="00F73255">
        <w:rPr>
          <w:rFonts w:ascii="Arial" w:hAnsi="Arial" w:cs="Arial"/>
          <w:sz w:val="20"/>
        </w:rPr>
        <w:t>.</w:t>
      </w:r>
    </w:p>
    <w:p w14:paraId="66F4B900" w14:textId="25EDC3B6" w:rsidR="00A04ABD" w:rsidRPr="00F73255" w:rsidRDefault="00F44A92" w:rsidP="00101E88">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Pr="0050688F">
        <w:rPr>
          <w:rFonts w:ascii="Arial" w:hAnsi="Arial" w:cs="Arial"/>
          <w:b/>
          <w:bCs/>
          <w:noProof/>
          <w:sz w:val="20"/>
          <w:szCs w:val="20"/>
        </w:rPr>
        <w:t>LPE/MSBY/M122/FISMDF/001/2021</w:t>
      </w:r>
    </w:p>
    <w:p w14:paraId="556A11C3" w14:textId="4EB120D6"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Pr>
          <w:rFonts w:ascii="Arial" w:hAnsi="Arial" w:cs="Arial"/>
          <w:b/>
          <w:bCs/>
          <w:noProof/>
          <w:sz w:val="20"/>
          <w:szCs w:val="20"/>
        </w:rPr>
        <w:t>06 DE AGOSTO</w:t>
      </w:r>
      <w:r w:rsidRPr="00F73255">
        <w:rPr>
          <w:rFonts w:ascii="Arial" w:hAnsi="Arial" w:cs="Arial"/>
          <w:b/>
          <w:bCs/>
          <w:noProof/>
          <w:sz w:val="20"/>
          <w:szCs w:val="20"/>
        </w:rPr>
        <w:t xml:space="preserve"> DE 2021</w:t>
      </w:r>
      <w:r w:rsidRPr="00F73255">
        <w:rPr>
          <w:rFonts w:ascii="Arial" w:hAnsi="Arial" w:cs="Arial"/>
          <w:b/>
          <w:sz w:val="18"/>
        </w:rPr>
        <w:t xml:space="preserve">, </w:t>
      </w:r>
      <w:r w:rsidRPr="00276263">
        <w:rPr>
          <w:rFonts w:ascii="Arial" w:hAnsi="Arial" w:cs="Arial"/>
          <w:b/>
          <w:noProof/>
          <w:sz w:val="20"/>
          <w:szCs w:val="20"/>
        </w:rPr>
        <w:t>11:00 A.M.</w:t>
      </w:r>
    </w:p>
    <w:p w14:paraId="61383ABB" w14:textId="150B2DA8" w:rsidR="00A04ABD" w:rsidRPr="00F73255" w:rsidRDefault="00F44A92" w:rsidP="00101E88">
      <w:pPr>
        <w:ind w:left="720"/>
        <w:jc w:val="center"/>
        <w:rPr>
          <w:rFonts w:ascii="Arial" w:hAnsi="Arial" w:cs="Arial"/>
          <w:caps/>
          <w:sz w:val="18"/>
        </w:rPr>
      </w:pPr>
      <w:r w:rsidRPr="00F73255">
        <w:rPr>
          <w:rFonts w:ascii="Arial" w:hAnsi="Arial" w:cs="Arial"/>
          <w:sz w:val="18"/>
        </w:rPr>
        <w:t>NOMBRE, SELLO Y FIRMA DEL LICITANTE</w:t>
      </w:r>
    </w:p>
    <w:p w14:paraId="4532106B" w14:textId="77777777" w:rsidR="00A04ABD" w:rsidRPr="00F73255" w:rsidRDefault="00A04ABD" w:rsidP="00101E88">
      <w:pPr>
        <w:ind w:left="720"/>
        <w:jc w:val="center"/>
        <w:rPr>
          <w:rFonts w:ascii="Arial" w:hAnsi="Arial" w:cs="Arial"/>
          <w:sz w:val="20"/>
        </w:rPr>
      </w:pPr>
    </w:p>
    <w:p w14:paraId="2CACB5B5" w14:textId="77777777" w:rsidR="006D38A4" w:rsidRDefault="006D38A4" w:rsidP="00101E88">
      <w:pPr>
        <w:ind w:left="720"/>
        <w:jc w:val="center"/>
        <w:rPr>
          <w:rFonts w:ascii="Arial" w:hAnsi="Arial" w:cs="Arial"/>
          <w:b/>
          <w:sz w:val="20"/>
        </w:rPr>
      </w:pPr>
    </w:p>
    <w:p w14:paraId="78C3BC9D" w14:textId="5BDA31A9" w:rsidR="00A04ABD" w:rsidRPr="00F73255" w:rsidRDefault="00F44A92" w:rsidP="00101E88">
      <w:pPr>
        <w:ind w:left="720"/>
        <w:jc w:val="center"/>
        <w:rPr>
          <w:rFonts w:ascii="Arial" w:hAnsi="Arial" w:cs="Arial"/>
          <w:sz w:val="20"/>
        </w:rPr>
      </w:pPr>
      <w:r w:rsidRPr="00F73255">
        <w:rPr>
          <w:rFonts w:ascii="Arial" w:hAnsi="Arial" w:cs="Arial"/>
          <w:b/>
          <w:sz w:val="20"/>
        </w:rPr>
        <w:t>PROPUESTA ECONÓMICA.</w:t>
      </w:r>
    </w:p>
    <w:p w14:paraId="0827C767" w14:textId="71284E3A" w:rsidR="00F31CC1" w:rsidRPr="00F73255" w:rsidRDefault="00F44A92" w:rsidP="00F31CC1">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Pr="0050688F">
        <w:rPr>
          <w:rFonts w:ascii="Arial" w:hAnsi="Arial" w:cs="Arial"/>
          <w:b/>
          <w:bCs/>
          <w:noProof/>
          <w:sz w:val="20"/>
          <w:szCs w:val="20"/>
        </w:rPr>
        <w:t>LPE/MSBY/M122/FISMDF/001/2021</w:t>
      </w:r>
    </w:p>
    <w:p w14:paraId="79197156" w14:textId="78482B6A"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Pr>
          <w:rFonts w:ascii="Arial" w:hAnsi="Arial" w:cs="Arial"/>
          <w:b/>
          <w:noProof/>
          <w:sz w:val="20"/>
          <w:szCs w:val="20"/>
        </w:rPr>
        <w:t>11 DE AGOSTO</w:t>
      </w:r>
      <w:r w:rsidRPr="00F73255">
        <w:rPr>
          <w:rFonts w:ascii="Arial" w:hAnsi="Arial" w:cs="Arial"/>
          <w:b/>
          <w:noProof/>
          <w:sz w:val="20"/>
          <w:szCs w:val="20"/>
        </w:rPr>
        <w:t xml:space="preserve"> DE 2021, </w:t>
      </w:r>
      <w:r w:rsidRPr="00276263">
        <w:rPr>
          <w:rFonts w:ascii="Arial" w:hAnsi="Arial" w:cs="Arial"/>
          <w:b/>
          <w:noProof/>
          <w:sz w:val="20"/>
          <w:szCs w:val="20"/>
        </w:rPr>
        <w:t>11:00 A.M.</w:t>
      </w:r>
    </w:p>
    <w:p w14:paraId="601DF5EA" w14:textId="092E10CD" w:rsidR="00A04ABD" w:rsidRDefault="00F44A92" w:rsidP="00987062">
      <w:pPr>
        <w:tabs>
          <w:tab w:val="left" w:pos="709"/>
          <w:tab w:val="num" w:pos="1800"/>
          <w:tab w:val="left" w:pos="2268"/>
        </w:tabs>
        <w:jc w:val="both"/>
        <w:rPr>
          <w:rFonts w:ascii="Arial" w:hAnsi="Arial" w:cs="Arial"/>
          <w:caps/>
          <w:sz w:val="18"/>
        </w:rPr>
      </w:pPr>
      <w:r w:rsidRPr="00F73255">
        <w:rPr>
          <w:rFonts w:ascii="Arial" w:hAnsi="Arial" w:cs="Arial"/>
          <w:sz w:val="18"/>
        </w:rPr>
        <w:tab/>
      </w:r>
      <w:r w:rsidRPr="00F73255">
        <w:rPr>
          <w:rFonts w:ascii="Arial" w:hAnsi="Arial" w:cs="Arial"/>
          <w:sz w:val="18"/>
        </w:rPr>
        <w:tab/>
      </w:r>
      <w:r w:rsidRPr="00F73255">
        <w:rPr>
          <w:rFonts w:ascii="Arial" w:hAnsi="Arial" w:cs="Arial"/>
          <w:sz w:val="18"/>
        </w:rPr>
        <w:tab/>
        <w:t xml:space="preserve">             NOMBRE, SELLO Y FIRMA DEL LICITANTE.</w:t>
      </w:r>
    </w:p>
    <w:p w14:paraId="786FEDA4" w14:textId="77777777" w:rsidR="00A04ABD" w:rsidRDefault="00A04ABD" w:rsidP="00987062">
      <w:pPr>
        <w:tabs>
          <w:tab w:val="left" w:pos="709"/>
          <w:tab w:val="num" w:pos="1800"/>
          <w:tab w:val="left" w:pos="2268"/>
        </w:tabs>
        <w:jc w:val="both"/>
        <w:rPr>
          <w:rFonts w:ascii="Arial" w:hAnsi="Arial" w:cs="Arial"/>
          <w:sz w:val="20"/>
        </w:rPr>
      </w:pPr>
    </w:p>
    <w:p w14:paraId="78FCB266" w14:textId="77777777" w:rsidR="00A04ABD" w:rsidRDefault="00A04ABD" w:rsidP="008241EF">
      <w:pPr>
        <w:ind w:left="720"/>
        <w:jc w:val="both"/>
        <w:rPr>
          <w:rFonts w:ascii="Arial" w:hAnsi="Arial" w:cs="Arial"/>
          <w:sz w:val="20"/>
        </w:rPr>
      </w:pPr>
    </w:p>
    <w:p w14:paraId="1154DCC8" w14:textId="24A01614" w:rsidR="00A04ABD" w:rsidRDefault="00F44A92" w:rsidP="00546BB9">
      <w:pPr>
        <w:numPr>
          <w:ilvl w:val="2"/>
          <w:numId w:val="6"/>
        </w:numPr>
        <w:tabs>
          <w:tab w:val="clear" w:pos="2160"/>
          <w:tab w:val="num" w:pos="720"/>
        </w:tabs>
        <w:ind w:left="720" w:hanging="360"/>
        <w:jc w:val="both"/>
        <w:rPr>
          <w:rFonts w:ascii="Arial" w:hAnsi="Arial" w:cs="Arial"/>
          <w:sz w:val="20"/>
        </w:rPr>
      </w:pPr>
      <w:r>
        <w:rPr>
          <w:rFonts w:ascii="Arial" w:hAnsi="Arial" w:cs="Arial"/>
          <w:sz w:val="20"/>
        </w:rPr>
        <w:t xml:space="preserve">LOS LICITANTES DEBEN PROPORCIONAR LA TOTALIDAD DE LOS DATOS QUE LE SEAN SOLICITADOS EN LOS FORMATOS PROPORCIONADOS POR EL MUNICIPIO Y LLENANDO A MÁQUINA O MANUSCRITO, CON TINTA EN LOS CORRESPONDIENTES RENGLONES, SIN CORRECCIONES NI ENMENDADURAS, O EN SU CASO, FORMATOS DE COMPUTADORA, SIEMPRE Y CUANDO OBSERVE LA ESTRUCTURA DEL FORMATO PROPORCIONADO EN LAS BASES DE LICITACIÓN PÚBLICA ESTATAL Y QUE CONTENGAN TODA LA INFORMACIÓN SOLICITADA. </w:t>
      </w:r>
    </w:p>
    <w:p w14:paraId="7FA6A384" w14:textId="137A19A8"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z w:val="20"/>
        </w:rPr>
        <w:t>EL LICITANTE O SU REPRESENTANTE LEGAL DEBERÁ FIRMAR CON TINTA Y SELLAR TODA LA PROPOSICIÓN Y ANEXOS EN TODOS LOS LADOS ÚTILES (REVERSO Y ANVERSO) DE TODAS Y CADA UNA DE LAS HOJAS INCLUYENDO LOS PLANOS, Y DEMÁS DOCUMENTACIÓN PRESENTADA EN SU PROPOSICIÓN.</w:t>
      </w:r>
    </w:p>
    <w:p w14:paraId="36DC0E5E" w14:textId="2D2D7122"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napToGrid w:val="0"/>
          <w:sz w:val="20"/>
          <w:lang w:val="es-ES_tradnl"/>
        </w:rPr>
        <w:t>LAS PROPOSICIONES DEBERÁN COTIZARSE EN PESOS MEXICANOS.</w:t>
      </w:r>
    </w:p>
    <w:p w14:paraId="331FF91A" w14:textId="77777777" w:rsidR="00A04ABD" w:rsidRDefault="00A04ABD">
      <w:pPr>
        <w:jc w:val="both"/>
        <w:rPr>
          <w:rFonts w:ascii="Arial" w:hAnsi="Arial" w:cs="Arial"/>
          <w:sz w:val="20"/>
        </w:rPr>
      </w:pPr>
    </w:p>
    <w:p w14:paraId="6CA422D3" w14:textId="70E82DD8" w:rsidR="00A04ABD" w:rsidRDefault="00F44A92">
      <w:pPr>
        <w:ind w:left="720"/>
        <w:jc w:val="both"/>
        <w:rPr>
          <w:rFonts w:ascii="Arial" w:hAnsi="Arial" w:cs="Arial"/>
          <w:sz w:val="20"/>
        </w:rPr>
      </w:pPr>
      <w:r>
        <w:rPr>
          <w:rFonts w:ascii="Arial" w:hAnsi="Arial" w:cs="Arial"/>
          <w:sz w:val="20"/>
        </w:rPr>
        <w:t>NINGUNA DE LAS CONDICIONES CONTENIDAS EN ESTAS BASES, ASÍ COMO, EN LAS PROPOSICIONES PRESENTADAS POR LOS LICITANTES PODRÁN SER NEGOCIADAS.</w:t>
      </w:r>
    </w:p>
    <w:p w14:paraId="6FD8E452" w14:textId="77777777" w:rsidR="00A04ABD" w:rsidRDefault="00A04ABD">
      <w:pPr>
        <w:jc w:val="both"/>
        <w:rPr>
          <w:rFonts w:ascii="Arial" w:hAnsi="Arial" w:cs="Arial"/>
          <w:sz w:val="20"/>
        </w:rPr>
      </w:pPr>
    </w:p>
    <w:p w14:paraId="6EBC1EBD" w14:textId="1BEA418E" w:rsidR="00A04ABD" w:rsidRDefault="00F44A92" w:rsidP="00546BB9">
      <w:pPr>
        <w:numPr>
          <w:ilvl w:val="1"/>
          <w:numId w:val="4"/>
        </w:numPr>
        <w:tabs>
          <w:tab w:val="clear" w:pos="1140"/>
          <w:tab w:val="num" w:pos="720"/>
        </w:tabs>
        <w:ind w:left="720" w:hanging="720"/>
        <w:jc w:val="both"/>
        <w:rPr>
          <w:rFonts w:ascii="Arial" w:hAnsi="Arial" w:cs="Arial"/>
          <w:sz w:val="20"/>
        </w:rPr>
      </w:pPr>
      <w:r>
        <w:rPr>
          <w:rFonts w:ascii="Arial" w:hAnsi="Arial" w:cs="Arial"/>
          <w:b/>
          <w:sz w:val="20"/>
        </w:rPr>
        <w:t>RETIRO</w:t>
      </w:r>
      <w:r>
        <w:rPr>
          <w:rFonts w:ascii="Arial" w:hAnsi="Arial" w:cs="Arial"/>
          <w:sz w:val="20"/>
        </w:rPr>
        <w:t>. UNA VEZ PRESENTADAS LAS PROPOSICIONES, NO PODRÁN SER RETIRADAS.</w:t>
      </w:r>
    </w:p>
    <w:p w14:paraId="04E1943F" w14:textId="77777777" w:rsidR="00276263" w:rsidRDefault="00276263" w:rsidP="00276263">
      <w:pPr>
        <w:ind w:left="720"/>
        <w:jc w:val="both"/>
        <w:rPr>
          <w:rFonts w:ascii="Arial" w:hAnsi="Arial" w:cs="Arial"/>
          <w:sz w:val="20"/>
        </w:rPr>
      </w:pPr>
    </w:p>
    <w:p w14:paraId="41F429BA" w14:textId="77777777" w:rsidR="00A04ABD" w:rsidRDefault="00A04ABD" w:rsidP="00E7143F">
      <w:pPr>
        <w:jc w:val="both"/>
        <w:rPr>
          <w:rFonts w:ascii="Arial" w:hAnsi="Arial" w:cs="Arial"/>
          <w:sz w:val="20"/>
        </w:rPr>
      </w:pPr>
    </w:p>
    <w:p w14:paraId="4EF1A228" w14:textId="51E5C85A" w:rsidR="00A04ABD" w:rsidRDefault="00F44A92" w:rsidP="00546BB9">
      <w:pPr>
        <w:numPr>
          <w:ilvl w:val="0"/>
          <w:numId w:val="4"/>
        </w:numPr>
        <w:jc w:val="both"/>
        <w:rPr>
          <w:rFonts w:ascii="Arial" w:hAnsi="Arial" w:cs="Arial"/>
          <w:sz w:val="20"/>
        </w:rPr>
      </w:pPr>
      <w:r>
        <w:rPr>
          <w:rFonts w:ascii="Arial" w:hAnsi="Arial" w:cs="Arial"/>
          <w:b/>
          <w:sz w:val="20"/>
        </w:rPr>
        <w:t>ANEXOS PARA CONTRATOS A BASE DE PRECIOS UNITARIOS</w:t>
      </w:r>
      <w:r>
        <w:rPr>
          <w:rFonts w:ascii="Arial" w:hAnsi="Arial" w:cs="Arial"/>
          <w:sz w:val="20"/>
        </w:rPr>
        <w:t>.</w:t>
      </w:r>
    </w:p>
    <w:p w14:paraId="26E6AD5A" w14:textId="77777777" w:rsidR="00A04ABD" w:rsidRDefault="00A04ABD">
      <w:pPr>
        <w:jc w:val="both"/>
        <w:rPr>
          <w:rFonts w:ascii="Arial" w:hAnsi="Arial" w:cs="Arial"/>
          <w:sz w:val="20"/>
        </w:rPr>
      </w:pPr>
    </w:p>
    <w:p w14:paraId="7A9520D8" w14:textId="35841EA3" w:rsidR="00A04ABD" w:rsidRDefault="00F44A92" w:rsidP="00546BB9">
      <w:pPr>
        <w:numPr>
          <w:ilvl w:val="1"/>
          <w:numId w:val="7"/>
        </w:numPr>
        <w:tabs>
          <w:tab w:val="clear" w:pos="1140"/>
        </w:tabs>
        <w:ind w:left="1440" w:hanging="900"/>
        <w:jc w:val="both"/>
        <w:rPr>
          <w:rFonts w:ascii="Arial" w:hAnsi="Arial" w:cs="Arial"/>
          <w:b/>
          <w:bCs/>
          <w:sz w:val="20"/>
        </w:rPr>
      </w:pPr>
      <w:r>
        <w:rPr>
          <w:rFonts w:ascii="Arial" w:hAnsi="Arial" w:cs="Arial"/>
          <w:b/>
          <w:bCs/>
          <w:sz w:val="20"/>
        </w:rPr>
        <w:t>ANEXOS TÉCNICOS</w:t>
      </w:r>
    </w:p>
    <w:p w14:paraId="461A05CA" w14:textId="77777777" w:rsidR="00A04ABD" w:rsidRDefault="00A04ABD">
      <w:pPr>
        <w:jc w:val="both"/>
        <w:rPr>
          <w:rFonts w:ascii="Arial" w:hAnsi="Arial" w:cs="Arial"/>
          <w:sz w:val="20"/>
        </w:rPr>
      </w:pPr>
    </w:p>
    <w:p w14:paraId="6F5CF204" w14:textId="178B3400" w:rsidR="00A04ABD" w:rsidRDefault="00F44A92" w:rsidP="009453B7">
      <w:pPr>
        <w:pStyle w:val="Textoindependiente2"/>
        <w:spacing w:after="0" w:line="240" w:lineRule="auto"/>
        <w:ind w:left="1440" w:hanging="1440"/>
        <w:jc w:val="both"/>
        <w:rPr>
          <w:rFonts w:ascii="Arial" w:hAnsi="Arial" w:cs="Arial"/>
          <w:sz w:val="20"/>
        </w:rPr>
      </w:pPr>
      <w:r>
        <w:rPr>
          <w:rFonts w:ascii="Arial" w:hAnsi="Arial" w:cs="Arial"/>
          <w:sz w:val="20"/>
        </w:rPr>
        <w:t>ANEXO 1</w:t>
      </w:r>
      <w:r>
        <w:rPr>
          <w:rFonts w:ascii="Arial" w:hAnsi="Arial" w:cs="Arial"/>
          <w:sz w:val="20"/>
        </w:rPr>
        <w:tab/>
      </w:r>
      <w:r w:rsidRPr="009453B7">
        <w:rPr>
          <w:rFonts w:ascii="Arial" w:hAnsi="Arial" w:cs="Arial"/>
          <w:sz w:val="20"/>
        </w:rPr>
        <w:t>COPIA DEL COMPROBANTE DE INSCRIPCIÓN AL PROCEDIMIENTO, MEDIANTE EL ACUSE CORRESPONDIENTE DE LA SOLICITUD POR ESCRITO, DE LA INSCRIPCIÓN A LA LICITACIÓN</w:t>
      </w:r>
      <w:r>
        <w:rPr>
          <w:rFonts w:ascii="Arial" w:hAnsi="Arial" w:cs="Arial"/>
          <w:sz w:val="20"/>
        </w:rPr>
        <w:t>.</w:t>
      </w:r>
    </w:p>
    <w:p w14:paraId="5BBD8946" w14:textId="77777777" w:rsidR="009453B7" w:rsidRDefault="009453B7" w:rsidP="009453B7">
      <w:pPr>
        <w:pStyle w:val="Textoindependiente2"/>
        <w:spacing w:after="0" w:line="240" w:lineRule="auto"/>
        <w:ind w:left="1440" w:hanging="1440"/>
        <w:jc w:val="both"/>
        <w:rPr>
          <w:rFonts w:ascii="Arial" w:hAnsi="Arial" w:cs="Arial"/>
          <w:sz w:val="20"/>
        </w:rPr>
      </w:pPr>
    </w:p>
    <w:p w14:paraId="11482C28" w14:textId="02200D75" w:rsidR="009453B7" w:rsidRDefault="00F44A92" w:rsidP="00267C13">
      <w:pPr>
        <w:ind w:left="1440" w:hanging="1440"/>
        <w:jc w:val="both"/>
        <w:rPr>
          <w:rFonts w:ascii="Arial" w:hAnsi="Arial" w:cs="Arial"/>
          <w:sz w:val="20"/>
        </w:rPr>
      </w:pPr>
      <w:r>
        <w:rPr>
          <w:rFonts w:ascii="Arial" w:hAnsi="Arial" w:cs="Arial"/>
          <w:sz w:val="20"/>
        </w:rPr>
        <w:t>ANEXO 2</w:t>
      </w:r>
      <w:r>
        <w:rPr>
          <w:rFonts w:ascii="Arial" w:hAnsi="Arial" w:cs="Arial"/>
          <w:sz w:val="20"/>
        </w:rPr>
        <w:tab/>
      </w:r>
      <w:r w:rsidRPr="009453B7">
        <w:rPr>
          <w:rFonts w:ascii="Arial" w:hAnsi="Arial" w:cs="Arial"/>
          <w:sz w:val="20"/>
        </w:rPr>
        <w:t>IDENTIFICACIÓN DE LOS TRABAJOS REALIZADOS POR EL PARTICIPANTE Y SU PERSONAL DEMOSTRANDO EXPERIENCIA EN CONSTRUCCIÓN DE OBRA CIVIL. EN ESTE ANEXO, EL PARTICIPANTE EXPRESARÁ LA DESCRIPCIÓN DE LAS OBRAS, IMPORTES TOTALES, IMPORTES EJERCIDOS O POR EJERCER Y LAS FECHAS PREVISTAS DE TERMINACIONES, PRESENTANDO COPIA DE CONTRATOS DE OBRAS, EN LOS QUE HUBIESE PARTICIPADO, ASÍ COMO COPIA DE LAS ACTAS DE ENTREGA-RECEPCIÓN, COPIA DE FIANZAS DE VICIOS OCULTOS, RELACIONADAS A OBRAS SIMILARES.</w:t>
      </w:r>
    </w:p>
    <w:p w14:paraId="18D2B953" w14:textId="77777777" w:rsidR="009453B7" w:rsidRDefault="009453B7" w:rsidP="00267C13">
      <w:pPr>
        <w:ind w:left="1440" w:hanging="1440"/>
        <w:jc w:val="both"/>
        <w:rPr>
          <w:rFonts w:ascii="Arial" w:hAnsi="Arial" w:cs="Arial"/>
          <w:sz w:val="20"/>
        </w:rPr>
      </w:pPr>
    </w:p>
    <w:p w14:paraId="671C60DE" w14:textId="16E2F553" w:rsidR="009453B7" w:rsidRDefault="00F44A92" w:rsidP="009453B7">
      <w:pPr>
        <w:ind w:left="1440" w:hanging="24"/>
        <w:jc w:val="both"/>
        <w:rPr>
          <w:rFonts w:ascii="Arial" w:hAnsi="Arial" w:cs="Arial"/>
          <w:sz w:val="20"/>
        </w:rPr>
      </w:pPr>
      <w:r w:rsidRPr="009453B7">
        <w:rPr>
          <w:rFonts w:ascii="Arial" w:hAnsi="Arial" w:cs="Arial"/>
          <w:sz w:val="20"/>
        </w:rPr>
        <w:t xml:space="preserve">LOS LICITANTES DEBERÁN ACREDITAR, EXPERIENCIA EN TRABAJOS, DE CARACTERÍSTICAS, COMPLEJIDAD Y MAGNITUD, SIMILARES A LA DEL OBJETO DE LA PRESENTE LICITACIÓN, EN LOS ÚLTIMOS 5 AÑOS, SE CONSIDERARÁN TRABAJOS SIMILARES, LAS CONSTRUCCIONES DE OBRA CIVIL, POR UN IMPORTE MÍNIMO </w:t>
      </w:r>
      <w:r w:rsidRPr="00276263">
        <w:rPr>
          <w:rFonts w:ascii="Arial" w:hAnsi="Arial" w:cs="Arial"/>
          <w:sz w:val="20"/>
        </w:rPr>
        <w:t>DE $</w:t>
      </w:r>
      <w:r w:rsidR="00276263">
        <w:rPr>
          <w:rFonts w:ascii="Arial" w:hAnsi="Arial" w:cs="Arial"/>
          <w:sz w:val="20"/>
        </w:rPr>
        <w:t>1</w:t>
      </w:r>
      <w:r w:rsidRPr="00276263">
        <w:rPr>
          <w:rFonts w:ascii="Arial" w:hAnsi="Arial" w:cs="Arial"/>
          <w:sz w:val="20"/>
        </w:rPr>
        <w:t>,000,000.00</w:t>
      </w:r>
      <w:r w:rsidRPr="009453B7">
        <w:rPr>
          <w:rFonts w:ascii="Arial" w:hAnsi="Arial" w:cs="Arial"/>
          <w:sz w:val="20"/>
        </w:rPr>
        <w:t xml:space="preserve"> DE PESOS</w:t>
      </w:r>
      <w:r>
        <w:rPr>
          <w:rFonts w:ascii="Arial" w:hAnsi="Arial" w:cs="Arial"/>
          <w:sz w:val="20"/>
        </w:rPr>
        <w:t>.</w:t>
      </w:r>
    </w:p>
    <w:p w14:paraId="46BD1BEF" w14:textId="77777777" w:rsidR="009453B7" w:rsidRDefault="009453B7" w:rsidP="009453B7">
      <w:pPr>
        <w:ind w:left="1440" w:hanging="24"/>
        <w:jc w:val="both"/>
        <w:rPr>
          <w:rFonts w:ascii="Arial" w:hAnsi="Arial" w:cs="Arial"/>
          <w:sz w:val="20"/>
        </w:rPr>
      </w:pPr>
    </w:p>
    <w:p w14:paraId="5FE58041" w14:textId="16F394F5" w:rsidR="009453B7" w:rsidRDefault="00F44A92" w:rsidP="00267C13">
      <w:pPr>
        <w:ind w:left="1440" w:hanging="1440"/>
        <w:jc w:val="both"/>
        <w:rPr>
          <w:rFonts w:ascii="Arial" w:hAnsi="Arial" w:cs="Arial"/>
          <w:sz w:val="20"/>
        </w:rPr>
      </w:pPr>
      <w:r>
        <w:rPr>
          <w:rFonts w:ascii="Arial" w:hAnsi="Arial" w:cs="Arial"/>
          <w:sz w:val="20"/>
        </w:rPr>
        <w:t>ANEXO 3</w:t>
      </w:r>
      <w:r>
        <w:rPr>
          <w:rFonts w:ascii="Arial" w:hAnsi="Arial" w:cs="Arial"/>
          <w:sz w:val="20"/>
        </w:rPr>
        <w:tab/>
      </w:r>
      <w:r w:rsidRPr="009453B7">
        <w:rPr>
          <w:rFonts w:ascii="Arial" w:hAnsi="Arial" w:cs="Arial"/>
          <w:sz w:val="20"/>
        </w:rPr>
        <w:t>DATOS DE LOS PROFESIONALES Y TÉCNICOS. EN ESTE ANEXO, EL PARTICIPANTE DEBERÁ RELACIONAR LOS TÉCNICOS Y/O PROFESIONISTAS QUE CUENTEN CON LA EXPERIENCIA EN CONSTRUCCIONES DE OBRA CIVIL Y QUE PERTENEZCAN A LA COMPAÑÍA PARTICIPANTE, PARA LO CUAL, PRESENTARÁ CURRÍCULUMS DE CADA UNO DE ELLOS</w:t>
      </w:r>
      <w:r w:rsidR="000841AB">
        <w:rPr>
          <w:rFonts w:ascii="Arial" w:hAnsi="Arial" w:cs="Arial"/>
          <w:sz w:val="20"/>
        </w:rPr>
        <w:t>, MISMOS QUE CONTENDRA</w:t>
      </w:r>
      <w:r w:rsidR="00952879">
        <w:rPr>
          <w:rFonts w:ascii="Arial" w:hAnsi="Arial" w:cs="Arial"/>
          <w:sz w:val="20"/>
        </w:rPr>
        <w:t>N</w:t>
      </w:r>
      <w:r w:rsidR="000841AB">
        <w:rPr>
          <w:rFonts w:ascii="Arial" w:hAnsi="Arial" w:cs="Arial"/>
          <w:sz w:val="20"/>
        </w:rPr>
        <w:t xml:space="preserve"> COPIA DE LA CÉDULA PROFESIONAL O CONSTANCIA DE ESTUDIOS QUE </w:t>
      </w:r>
      <w:r w:rsidR="00952879">
        <w:rPr>
          <w:rFonts w:ascii="Arial" w:hAnsi="Arial" w:cs="Arial"/>
          <w:sz w:val="20"/>
        </w:rPr>
        <w:t>L</w:t>
      </w:r>
      <w:r w:rsidR="000841AB">
        <w:rPr>
          <w:rFonts w:ascii="Arial" w:hAnsi="Arial" w:cs="Arial"/>
          <w:sz w:val="20"/>
        </w:rPr>
        <w:t>O ACREDITE.</w:t>
      </w:r>
    </w:p>
    <w:p w14:paraId="0276350E" w14:textId="77777777" w:rsidR="009453B7" w:rsidRDefault="009453B7" w:rsidP="00267C13">
      <w:pPr>
        <w:ind w:left="1440" w:hanging="1440"/>
        <w:jc w:val="both"/>
        <w:rPr>
          <w:rFonts w:ascii="Arial" w:hAnsi="Arial" w:cs="Arial"/>
          <w:sz w:val="20"/>
        </w:rPr>
      </w:pPr>
    </w:p>
    <w:p w14:paraId="5E0EFDC4" w14:textId="0DB973A0" w:rsidR="00A04ABD" w:rsidRPr="00267C13" w:rsidRDefault="00F44A92" w:rsidP="009453B7">
      <w:pPr>
        <w:ind w:left="1416" w:hanging="1274"/>
        <w:jc w:val="both"/>
        <w:rPr>
          <w:rFonts w:ascii="Arial" w:hAnsi="Arial" w:cs="Arial"/>
          <w:sz w:val="20"/>
        </w:rPr>
      </w:pPr>
      <w:r>
        <w:rPr>
          <w:rFonts w:ascii="Arial" w:hAnsi="Arial" w:cs="Arial"/>
          <w:sz w:val="20"/>
        </w:rPr>
        <w:t>ANEXO 4</w:t>
      </w:r>
      <w:r>
        <w:rPr>
          <w:rFonts w:ascii="Arial" w:hAnsi="Arial" w:cs="Arial"/>
          <w:sz w:val="20"/>
        </w:rPr>
        <w:tab/>
      </w:r>
      <w:r w:rsidRPr="00431E80">
        <w:rPr>
          <w:rFonts w:ascii="Arial" w:hAnsi="Arial" w:cs="Arial"/>
          <w:sz w:val="20"/>
        </w:rPr>
        <w:t>ESCRITO DEL DIRECTOR RESPONSABLE DE OBRA, MANIFESTANDO SU DOMICILIO PARA OÍR Y RECIBIR NOTIFICACIONES, NÚMERO DE TELÉFONO DE SU OFICINA, CELULAR, CORREOS ELECTRÓNICOS CON FIRMA AUTÓGRAFA Y ESPECIFICANDO QUE SERÁ EL SUPERINTENDENTE DE LA EMPRESA</w:t>
      </w:r>
      <w:r w:rsidR="001E0323">
        <w:rPr>
          <w:rFonts w:ascii="Arial" w:hAnsi="Arial" w:cs="Arial"/>
          <w:sz w:val="20"/>
        </w:rPr>
        <w:t xml:space="preserve"> </w:t>
      </w:r>
      <w:r w:rsidR="00033927">
        <w:rPr>
          <w:rFonts w:ascii="Arial" w:hAnsi="Arial" w:cs="Arial"/>
          <w:sz w:val="20"/>
        </w:rPr>
        <w:t>DE</w:t>
      </w:r>
      <w:r w:rsidR="001E0323">
        <w:rPr>
          <w:rFonts w:ascii="Arial" w:hAnsi="Arial" w:cs="Arial"/>
          <w:sz w:val="20"/>
        </w:rPr>
        <w:t xml:space="preserve"> LA OBRA EN MENCIÓN</w:t>
      </w:r>
      <w:r w:rsidRPr="00431E80">
        <w:rPr>
          <w:rFonts w:ascii="Arial" w:hAnsi="Arial" w:cs="Arial"/>
          <w:sz w:val="20"/>
        </w:rPr>
        <w:t>, ANEXANDO COPIA DE SU CEDULA PROFESIONAL, OFICIO Y LICENCIA COMO DIRECTOR RESPONSABLE DE OBRA</w:t>
      </w:r>
      <w:r w:rsidR="00033927">
        <w:rPr>
          <w:rFonts w:ascii="Arial" w:hAnsi="Arial" w:cs="Arial"/>
          <w:sz w:val="20"/>
        </w:rPr>
        <w:t xml:space="preserve"> VIGENTE, CLASIFICACIÓN “A”,</w:t>
      </w:r>
      <w:r w:rsidRPr="00431E80">
        <w:rPr>
          <w:rFonts w:ascii="Arial" w:hAnsi="Arial" w:cs="Arial"/>
          <w:sz w:val="20"/>
        </w:rPr>
        <w:t xml:space="preserve"> ETIQUETADA CON DATOS DE LA </w:t>
      </w:r>
      <w:r w:rsidR="00033927">
        <w:rPr>
          <w:rFonts w:ascii="Arial" w:hAnsi="Arial" w:cs="Arial"/>
          <w:sz w:val="20"/>
        </w:rPr>
        <w:t>LICITACIÓN</w:t>
      </w:r>
      <w:r w:rsidRPr="00431E80">
        <w:rPr>
          <w:rFonts w:ascii="Arial" w:hAnsi="Arial" w:cs="Arial"/>
          <w:sz w:val="20"/>
        </w:rPr>
        <w:t xml:space="preserve"> Y FIRMA AUTÓGRAFA.</w:t>
      </w:r>
    </w:p>
    <w:p w14:paraId="002A27F5" w14:textId="77777777" w:rsidR="00A04ABD" w:rsidRDefault="00A04ABD">
      <w:pPr>
        <w:ind w:left="1440" w:hanging="1440"/>
        <w:jc w:val="both"/>
        <w:rPr>
          <w:rFonts w:ascii="Arial" w:hAnsi="Arial" w:cs="Arial"/>
          <w:sz w:val="20"/>
        </w:rPr>
      </w:pPr>
    </w:p>
    <w:p w14:paraId="6C4B8B70" w14:textId="084E254F" w:rsidR="00A04ABD" w:rsidRPr="00A24257" w:rsidRDefault="00F44A92">
      <w:pPr>
        <w:ind w:left="1440" w:hanging="1440"/>
        <w:jc w:val="both"/>
        <w:rPr>
          <w:rFonts w:ascii="Arial" w:hAnsi="Arial" w:cs="Arial"/>
          <w:sz w:val="20"/>
          <w:highlight w:val="yellow"/>
        </w:rPr>
      </w:pPr>
      <w:r>
        <w:rPr>
          <w:rFonts w:ascii="Arial" w:hAnsi="Arial" w:cs="Arial"/>
          <w:sz w:val="20"/>
        </w:rPr>
        <w:t>ANEXO 5</w:t>
      </w:r>
      <w:r>
        <w:rPr>
          <w:rFonts w:ascii="Arial" w:hAnsi="Arial" w:cs="Arial"/>
          <w:sz w:val="20"/>
        </w:rPr>
        <w:tab/>
      </w:r>
      <w:r w:rsidRPr="005919F4">
        <w:rPr>
          <w:rFonts w:ascii="Arial" w:hAnsi="Arial" w:cs="Arial"/>
          <w:sz w:val="20"/>
        </w:rPr>
        <w:t xml:space="preserve">CÉDULA DE REGISTRO EN EL PADRÓN DE CONTRATISTAS DEL </w:t>
      </w:r>
      <w:r w:rsidR="00A24257" w:rsidRPr="005919F4">
        <w:rPr>
          <w:rFonts w:ascii="Arial" w:hAnsi="Arial" w:cs="Arial"/>
          <w:sz w:val="20"/>
        </w:rPr>
        <w:t>MUNICIPIO DE SAN BARTOLO YAUTEPEC.</w:t>
      </w:r>
    </w:p>
    <w:p w14:paraId="293132B0" w14:textId="77777777" w:rsidR="00A04ABD" w:rsidRPr="00445CFD" w:rsidRDefault="00A04ABD">
      <w:pPr>
        <w:ind w:left="1440" w:hanging="1440"/>
        <w:jc w:val="both"/>
        <w:rPr>
          <w:rFonts w:ascii="Arial" w:hAnsi="Arial" w:cs="Arial"/>
          <w:sz w:val="20"/>
        </w:rPr>
      </w:pPr>
    </w:p>
    <w:p w14:paraId="5F725A7C" w14:textId="50D13D51" w:rsidR="00546BB9" w:rsidRDefault="00F44A92">
      <w:pPr>
        <w:ind w:left="1440" w:hanging="1440"/>
        <w:jc w:val="both"/>
        <w:rPr>
          <w:rFonts w:ascii="Arial" w:hAnsi="Arial" w:cs="Arial"/>
          <w:sz w:val="20"/>
        </w:rPr>
      </w:pPr>
      <w:r w:rsidRPr="00445CFD">
        <w:rPr>
          <w:rFonts w:ascii="Arial" w:hAnsi="Arial" w:cs="Arial"/>
          <w:sz w:val="20"/>
        </w:rPr>
        <w:t>ANEXO 6</w:t>
      </w:r>
      <w:r w:rsidRPr="00445CFD">
        <w:rPr>
          <w:rFonts w:ascii="Arial" w:hAnsi="Arial" w:cs="Arial"/>
          <w:sz w:val="20"/>
        </w:rPr>
        <w:tab/>
        <w:t>MANIFESTACIÓN POR ESCRITO BAJO PROTESTA DE DECIR LA VERDAD DE CONOCER DE LOS SITIOS DE LOS TRABAJOS.</w:t>
      </w:r>
    </w:p>
    <w:p w14:paraId="41062B00" w14:textId="77777777" w:rsidR="00546BB9" w:rsidRDefault="00546BB9">
      <w:pPr>
        <w:ind w:left="1440" w:hanging="1440"/>
        <w:jc w:val="both"/>
        <w:rPr>
          <w:rFonts w:ascii="Arial" w:hAnsi="Arial" w:cs="Arial"/>
          <w:sz w:val="20"/>
        </w:rPr>
      </w:pPr>
    </w:p>
    <w:p w14:paraId="24AC84AE" w14:textId="77777777" w:rsidR="00546BB9" w:rsidRDefault="00546BB9">
      <w:pPr>
        <w:ind w:left="1440" w:hanging="1440"/>
        <w:jc w:val="both"/>
        <w:rPr>
          <w:rFonts w:ascii="Arial" w:hAnsi="Arial" w:cs="Arial"/>
          <w:sz w:val="20"/>
        </w:rPr>
      </w:pPr>
    </w:p>
    <w:p w14:paraId="096ACD59" w14:textId="2B6208A8" w:rsidR="00A04ABD" w:rsidRDefault="00F44A92">
      <w:pPr>
        <w:ind w:left="1440" w:hanging="1440"/>
        <w:jc w:val="both"/>
        <w:rPr>
          <w:rFonts w:ascii="Arial" w:hAnsi="Arial" w:cs="Arial"/>
          <w:sz w:val="20"/>
        </w:rPr>
      </w:pPr>
      <w:r>
        <w:rPr>
          <w:rFonts w:ascii="Arial" w:hAnsi="Arial" w:cs="Arial"/>
          <w:sz w:val="20"/>
          <w:szCs w:val="20"/>
        </w:rPr>
        <w:lastRenderedPageBreak/>
        <w:t xml:space="preserve">ANEXO 7 </w:t>
      </w:r>
      <w:r>
        <w:rPr>
          <w:rFonts w:ascii="Arial" w:hAnsi="Arial" w:cs="Arial"/>
          <w:sz w:val="20"/>
          <w:szCs w:val="20"/>
        </w:rPr>
        <w:tab/>
      </w:r>
      <w:r w:rsidRPr="009453B7">
        <w:rPr>
          <w:rFonts w:ascii="Arial" w:hAnsi="Arial" w:cs="Arial"/>
          <w:sz w:val="20"/>
        </w:rPr>
        <w:t xml:space="preserve">MANIFESTACIÓN POR ESCRITO DE CONOCER EL MODELO DE CONTRATO Y SU CONFORMIDAD DE AJUSTARSE A SUS TÉRMINOS </w:t>
      </w:r>
      <w:r>
        <w:rPr>
          <w:rFonts w:ascii="Arial" w:hAnsi="Arial" w:cs="Arial"/>
          <w:sz w:val="20"/>
        </w:rPr>
        <w:t>(ANEXAR MODELO DE CONTRATO).</w:t>
      </w:r>
    </w:p>
    <w:p w14:paraId="61548368" w14:textId="77777777" w:rsidR="00A04ABD" w:rsidRDefault="00A04ABD">
      <w:pPr>
        <w:ind w:left="1440" w:hanging="1440"/>
        <w:jc w:val="both"/>
        <w:rPr>
          <w:rFonts w:ascii="Arial" w:hAnsi="Arial" w:cs="Arial"/>
          <w:sz w:val="20"/>
        </w:rPr>
      </w:pPr>
    </w:p>
    <w:p w14:paraId="02420FD7" w14:textId="5069A53A" w:rsidR="00A04ABD" w:rsidRDefault="00F44A92">
      <w:pPr>
        <w:ind w:left="1440" w:hanging="1440"/>
        <w:jc w:val="both"/>
        <w:rPr>
          <w:rFonts w:ascii="Arial" w:hAnsi="Arial" w:cs="Arial"/>
          <w:sz w:val="20"/>
          <w:szCs w:val="20"/>
        </w:rPr>
      </w:pPr>
      <w:r>
        <w:rPr>
          <w:rFonts w:ascii="Arial" w:hAnsi="Arial" w:cs="Arial"/>
          <w:sz w:val="20"/>
          <w:szCs w:val="20"/>
        </w:rPr>
        <w:t>ANEXO 8</w:t>
      </w:r>
      <w:r>
        <w:rPr>
          <w:rFonts w:ascii="Arial" w:hAnsi="Arial" w:cs="Arial"/>
          <w:sz w:val="20"/>
          <w:szCs w:val="20"/>
        </w:rPr>
        <w:tab/>
      </w:r>
      <w:r>
        <w:rPr>
          <w:rFonts w:ascii="Arial" w:hAnsi="Arial" w:cs="Arial"/>
          <w:sz w:val="20"/>
        </w:rPr>
        <w:t xml:space="preserve">CONSTANCIA DE VISITA DE OBRA Y ACTAS DE LA JUNTA DE ACLARACIONES (COPIAS). </w:t>
      </w:r>
    </w:p>
    <w:p w14:paraId="3B666387" w14:textId="77777777" w:rsidR="00A04ABD" w:rsidRDefault="00A04ABD">
      <w:pPr>
        <w:ind w:left="1440" w:hanging="1440"/>
        <w:jc w:val="both"/>
        <w:rPr>
          <w:rFonts w:ascii="Arial" w:hAnsi="Arial" w:cs="Arial"/>
          <w:sz w:val="20"/>
          <w:szCs w:val="20"/>
        </w:rPr>
      </w:pPr>
    </w:p>
    <w:p w14:paraId="62050344" w14:textId="5D39C7E8" w:rsidR="00A04ABD" w:rsidRDefault="00F44A92" w:rsidP="000308D6">
      <w:pPr>
        <w:ind w:left="1440" w:hanging="1440"/>
        <w:jc w:val="both"/>
        <w:rPr>
          <w:rFonts w:ascii="Arial" w:hAnsi="Arial" w:cs="Arial"/>
          <w:sz w:val="20"/>
        </w:rPr>
      </w:pPr>
      <w:r>
        <w:rPr>
          <w:rFonts w:ascii="Arial" w:hAnsi="Arial" w:cs="Arial"/>
          <w:sz w:val="20"/>
        </w:rPr>
        <w:t>ANEXO 9</w:t>
      </w:r>
      <w:r>
        <w:rPr>
          <w:rFonts w:ascii="Arial" w:hAnsi="Arial" w:cs="Arial"/>
          <w:sz w:val="20"/>
        </w:rPr>
        <w:tab/>
      </w:r>
      <w:r w:rsidRPr="00546BB9">
        <w:rPr>
          <w:rFonts w:ascii="Arial" w:hAnsi="Arial" w:cs="Arial"/>
          <w:sz w:val="20"/>
        </w:rPr>
        <w:t>MANIFESTACIÓN ESCRITA DE CONOCER LOS PROYECTOS ARQUITECTÓNICOS Y DE INGENIERÍA; LAS NORMAS DE CALIDAD DE LOS MATERIALES Y LAS ESPECIFICACIONES GENERALES Y PARTICULARES DE CONSTRUCCIÓN QUE EL MUNICIPIO DE SAN BARTOLO YAUTEPEC, LES HUBIERE PROPORCIONADO, LAS LEYES Y REGLAMENTOS APLICABLES Y SU CONFORMIDAD, DE AJUSTARSE A SUS TÉRMINOS, ASÍ COMO COPIA FIRMADA DE LAS ESPECIFICACIONES DE CONSTRUCCIÓN, QUE LES FUEREN ENTREGADAS POR LA CONVOCANTE</w:t>
      </w:r>
      <w:r>
        <w:rPr>
          <w:rFonts w:ascii="Arial" w:hAnsi="Arial" w:cs="Arial"/>
          <w:sz w:val="20"/>
        </w:rPr>
        <w:t>.</w:t>
      </w:r>
    </w:p>
    <w:p w14:paraId="755B34A5" w14:textId="77777777" w:rsidR="009453B7" w:rsidRDefault="009453B7" w:rsidP="000308D6">
      <w:pPr>
        <w:ind w:left="1440" w:hanging="1440"/>
        <w:jc w:val="both"/>
        <w:rPr>
          <w:rFonts w:ascii="Arial" w:hAnsi="Arial" w:cs="Arial"/>
          <w:sz w:val="20"/>
        </w:rPr>
      </w:pPr>
    </w:p>
    <w:p w14:paraId="46FFA231" w14:textId="609B761D" w:rsidR="00A04ABD" w:rsidRDefault="00F44A92" w:rsidP="000308D6">
      <w:pPr>
        <w:ind w:left="1440" w:hanging="1440"/>
        <w:jc w:val="both"/>
        <w:rPr>
          <w:rFonts w:ascii="Arial" w:hAnsi="Arial" w:cs="Arial"/>
          <w:sz w:val="20"/>
        </w:rPr>
      </w:pPr>
      <w:r>
        <w:rPr>
          <w:rFonts w:ascii="Arial" w:hAnsi="Arial" w:cs="Arial"/>
          <w:sz w:val="20"/>
        </w:rPr>
        <w:t>ANEXO 10</w:t>
      </w:r>
      <w:r>
        <w:rPr>
          <w:rFonts w:ascii="Arial" w:hAnsi="Arial" w:cs="Arial"/>
          <w:sz w:val="20"/>
        </w:rPr>
        <w:tab/>
        <w:t>DATOS BÁSICOS DE COSTO DE MATERIALES (NO EXPLOSIÓN DE INSUMOS)</w:t>
      </w:r>
    </w:p>
    <w:p w14:paraId="45C13EE4" w14:textId="5552F79E" w:rsidR="00A04ABD" w:rsidRDefault="00F44A92" w:rsidP="00033927">
      <w:pPr>
        <w:ind w:left="1440" w:hanging="1440"/>
        <w:jc w:val="both"/>
        <w:rPr>
          <w:rFonts w:ascii="Arial" w:hAnsi="Arial" w:cs="Arial"/>
          <w:sz w:val="20"/>
        </w:rPr>
      </w:pPr>
      <w:r>
        <w:rPr>
          <w:rFonts w:ascii="Arial" w:hAnsi="Arial" w:cs="Arial"/>
          <w:sz w:val="20"/>
        </w:rPr>
        <w:tab/>
        <w:t>TODO LO REFERENTE A COSTO DE MATERIALES DEBERÁ ESTAR CONSIDERADA PUESTA EN EL LUGAR DE EJECUCIÓN DE LOS TRABAJOS INCLUYENDO TODOS LOS GASTOS QUE LE SON INHERENTES.</w:t>
      </w:r>
    </w:p>
    <w:p w14:paraId="6AF23E90" w14:textId="77777777" w:rsidR="00033927" w:rsidRDefault="00033927" w:rsidP="00033927">
      <w:pPr>
        <w:ind w:left="1440" w:hanging="1440"/>
        <w:jc w:val="both"/>
        <w:rPr>
          <w:rFonts w:ascii="Arial" w:hAnsi="Arial" w:cs="Arial"/>
          <w:sz w:val="20"/>
        </w:rPr>
      </w:pPr>
    </w:p>
    <w:p w14:paraId="21968F2A" w14:textId="1182FA82" w:rsidR="00A04ABD" w:rsidRDefault="00F44A92">
      <w:pPr>
        <w:tabs>
          <w:tab w:val="left" w:pos="1701"/>
        </w:tabs>
        <w:ind w:left="1440" w:hanging="1440"/>
        <w:jc w:val="both"/>
        <w:rPr>
          <w:rFonts w:ascii="Arial" w:hAnsi="Arial" w:cs="Arial"/>
          <w:sz w:val="20"/>
        </w:rPr>
      </w:pPr>
      <w:r>
        <w:rPr>
          <w:rFonts w:ascii="Arial" w:hAnsi="Arial" w:cs="Arial"/>
          <w:sz w:val="20"/>
        </w:rPr>
        <w:t>ANEXO 11</w:t>
      </w:r>
      <w:r>
        <w:rPr>
          <w:rFonts w:ascii="Arial" w:hAnsi="Arial" w:cs="Arial"/>
          <w:sz w:val="20"/>
        </w:rPr>
        <w:tab/>
        <w:t>DATOS BÁSICOS DEL COSTO DE LA MAQUINARIA Y EQUIPO DE CONSTRUCCIÓN.</w:t>
      </w:r>
    </w:p>
    <w:p w14:paraId="7E7D7D92" w14:textId="6A57162B" w:rsidR="00A04ABD" w:rsidRDefault="00F44A92">
      <w:pPr>
        <w:tabs>
          <w:tab w:val="left" w:pos="1701"/>
        </w:tabs>
        <w:ind w:left="1440" w:hanging="1440"/>
        <w:jc w:val="both"/>
        <w:rPr>
          <w:rFonts w:ascii="Arial" w:hAnsi="Arial" w:cs="Arial"/>
          <w:sz w:val="20"/>
        </w:rPr>
      </w:pPr>
      <w:r>
        <w:rPr>
          <w:rFonts w:ascii="Arial" w:hAnsi="Arial" w:cs="Arial"/>
          <w:sz w:val="20"/>
        </w:rPr>
        <w:tab/>
        <w:t>TODO LO REFERENTE A COSTO DE MAQUINARIA Y EQUIPO DEBERÁ ESTAR CONSIDERADA PUESTA EN EL LUGAR DE EJECUCIÓN DE LOS TRABAJOS INCLUYENDO TODOS LOS GASTOS QUE LE SON INHERENTES.</w:t>
      </w:r>
    </w:p>
    <w:p w14:paraId="29FA5334" w14:textId="77777777" w:rsidR="00033927" w:rsidRDefault="00033927">
      <w:pPr>
        <w:tabs>
          <w:tab w:val="left" w:pos="1701"/>
        </w:tabs>
        <w:ind w:left="1440" w:hanging="1440"/>
        <w:jc w:val="both"/>
        <w:rPr>
          <w:rFonts w:ascii="Arial" w:hAnsi="Arial" w:cs="Arial"/>
          <w:sz w:val="20"/>
        </w:rPr>
      </w:pPr>
    </w:p>
    <w:p w14:paraId="2F47551B" w14:textId="6F60DD6E" w:rsidR="00A04ABD" w:rsidRDefault="00F44A92">
      <w:pPr>
        <w:tabs>
          <w:tab w:val="left" w:pos="1701"/>
        </w:tabs>
        <w:ind w:left="1440" w:hanging="1440"/>
        <w:jc w:val="both"/>
        <w:rPr>
          <w:rFonts w:ascii="Arial" w:hAnsi="Arial" w:cs="Arial"/>
          <w:sz w:val="20"/>
        </w:rPr>
      </w:pPr>
      <w:r>
        <w:rPr>
          <w:rFonts w:ascii="Arial" w:hAnsi="Arial" w:cs="Arial"/>
          <w:sz w:val="20"/>
        </w:rPr>
        <w:t>ANEXO 12</w:t>
      </w:r>
      <w:r>
        <w:rPr>
          <w:rFonts w:ascii="Arial" w:hAnsi="Arial" w:cs="Arial"/>
          <w:sz w:val="20"/>
        </w:rPr>
        <w:tab/>
        <w:t>DATOS BÁSICOS DE COSTO DE LA MANO DE OBRA</w:t>
      </w:r>
    </w:p>
    <w:p w14:paraId="5E98CB71" w14:textId="2E95ABF0" w:rsidR="00A04ABD" w:rsidRDefault="00F44A92">
      <w:pPr>
        <w:tabs>
          <w:tab w:val="left" w:pos="1701"/>
        </w:tabs>
        <w:ind w:left="1440" w:hanging="1440"/>
        <w:jc w:val="both"/>
        <w:rPr>
          <w:rFonts w:ascii="Arial" w:hAnsi="Arial" w:cs="Arial"/>
          <w:sz w:val="20"/>
        </w:rPr>
      </w:pPr>
      <w:r>
        <w:rPr>
          <w:rFonts w:ascii="Arial" w:hAnsi="Arial" w:cs="Arial"/>
          <w:sz w:val="20"/>
        </w:rPr>
        <w:tab/>
        <w:t>TODO LO REFERENTE A COSTO DE MANO DE OBRA DEBERÁ ESTAR CONSIDERADA PUESTA EN EL LUGAR DE EJECUCIÓN DE LOS TRABAJOS INCLUYENDO TODOS LOS GASTOS QUE LE SON INHERENTES.</w:t>
      </w:r>
    </w:p>
    <w:p w14:paraId="26C197B4" w14:textId="77777777" w:rsidR="00A04ABD" w:rsidRDefault="00A04ABD">
      <w:pPr>
        <w:tabs>
          <w:tab w:val="left" w:pos="1701"/>
        </w:tabs>
        <w:ind w:left="1440" w:hanging="1440"/>
        <w:jc w:val="both"/>
        <w:rPr>
          <w:rFonts w:ascii="Arial" w:hAnsi="Arial" w:cs="Arial"/>
          <w:sz w:val="20"/>
        </w:rPr>
      </w:pPr>
    </w:p>
    <w:p w14:paraId="6BE58C36" w14:textId="7258EABD" w:rsidR="00A04ABD" w:rsidRDefault="00F44A92" w:rsidP="00BC2F5B">
      <w:pPr>
        <w:tabs>
          <w:tab w:val="left" w:pos="709"/>
        </w:tabs>
        <w:ind w:left="1440" w:hanging="1440"/>
        <w:jc w:val="both"/>
        <w:rPr>
          <w:rFonts w:ascii="Arial" w:hAnsi="Arial" w:cs="Arial"/>
          <w:sz w:val="20"/>
        </w:rPr>
      </w:pPr>
      <w:r w:rsidRPr="00D475D9">
        <w:rPr>
          <w:rFonts w:ascii="Arial" w:hAnsi="Arial" w:cs="Arial"/>
          <w:sz w:val="20"/>
        </w:rPr>
        <w:t>ANEXO 1</w:t>
      </w:r>
      <w:r>
        <w:rPr>
          <w:rFonts w:ascii="Arial" w:hAnsi="Arial" w:cs="Arial"/>
          <w:sz w:val="20"/>
        </w:rPr>
        <w:t>3</w:t>
      </w:r>
      <w:r w:rsidRPr="00D475D9">
        <w:rPr>
          <w:rFonts w:ascii="Arial" w:hAnsi="Arial" w:cs="Arial"/>
          <w:sz w:val="20"/>
        </w:rPr>
        <w:tab/>
      </w:r>
      <w:r>
        <w:rPr>
          <w:rFonts w:ascii="Arial" w:hAnsi="Arial" w:cs="Arial"/>
          <w:sz w:val="20"/>
        </w:rPr>
        <w:t>RELACIÓN DE MAQUINARIA Y EQUIPO DE CONSTRUCCIÓN, INDICANDO SI SON PROPIAS O RENTADAS, SU UBICACIÓN FÍSICA Y VIDA ÚTIL.</w:t>
      </w:r>
      <w:r w:rsidR="00033927">
        <w:rPr>
          <w:rFonts w:ascii="Arial" w:hAnsi="Arial" w:cs="Arial"/>
          <w:sz w:val="20"/>
        </w:rPr>
        <w:t xml:space="preserve"> EN EL CASO DE SER RENTADA DEBERA ANEXAR CARTA DE ARRENDAMIENTO EN HOJA MEMBRETADA DEL PROPIETARIO.</w:t>
      </w:r>
    </w:p>
    <w:p w14:paraId="6040D9D1" w14:textId="0AC9A888" w:rsidR="00A04ABD" w:rsidRDefault="00F44A92" w:rsidP="00BC2F5B">
      <w:pPr>
        <w:tabs>
          <w:tab w:val="left" w:pos="709"/>
        </w:tabs>
        <w:ind w:left="1440" w:hanging="1440"/>
        <w:jc w:val="both"/>
        <w:rPr>
          <w:rFonts w:ascii="Arial" w:hAnsi="Arial" w:cs="Arial"/>
          <w:sz w:val="20"/>
        </w:rPr>
      </w:pPr>
      <w:r>
        <w:rPr>
          <w:rFonts w:ascii="Arial" w:hAnsi="Arial" w:cs="Arial"/>
          <w:sz w:val="20"/>
        </w:rPr>
        <w:t xml:space="preserve"> </w:t>
      </w:r>
    </w:p>
    <w:p w14:paraId="32F11DD7" w14:textId="10655D54" w:rsidR="00A04ABD" w:rsidRDefault="00F44A92" w:rsidP="006B0605">
      <w:pPr>
        <w:ind w:left="1440" w:hanging="1440"/>
        <w:jc w:val="both"/>
        <w:rPr>
          <w:rFonts w:ascii="Arial" w:hAnsi="Arial" w:cs="Arial"/>
          <w:sz w:val="20"/>
        </w:rPr>
      </w:pPr>
      <w:r>
        <w:rPr>
          <w:rFonts w:ascii="Arial" w:hAnsi="Arial" w:cs="Arial"/>
          <w:sz w:val="20"/>
        </w:rPr>
        <w:t>ANEXO 14</w:t>
      </w:r>
      <w:r>
        <w:rPr>
          <w:rFonts w:ascii="Arial" w:hAnsi="Arial" w:cs="Arial"/>
          <w:sz w:val="20"/>
        </w:rPr>
        <w:tab/>
        <w:t>PROGRAMA CALENDARIZADO DE EJECUCIÓN DE LOS TRABAJOS, POR CONCEPTOS, SUBDIVIDIDOS EN PARTIDAS Y SUBPARTIDAS, INDICANDO LAS CANTIDADES O VOLÚMENES A EJECUTAR POR MES.</w:t>
      </w:r>
    </w:p>
    <w:p w14:paraId="67127EB2" w14:textId="77777777" w:rsidR="00A04ABD" w:rsidRDefault="00A04ABD" w:rsidP="006B0605">
      <w:pPr>
        <w:ind w:left="1440" w:hanging="1440"/>
        <w:jc w:val="both"/>
        <w:rPr>
          <w:rFonts w:ascii="Arial" w:hAnsi="Arial" w:cs="Arial"/>
          <w:sz w:val="20"/>
        </w:rPr>
      </w:pPr>
    </w:p>
    <w:p w14:paraId="4B935857" w14:textId="29ED27C3" w:rsidR="00A04ABD" w:rsidRDefault="00F44A92" w:rsidP="006B0605">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6EB0EE19" w14:textId="77777777" w:rsidR="00A04ABD" w:rsidRDefault="00A04ABD" w:rsidP="00BC2F5B">
      <w:pPr>
        <w:ind w:left="1440" w:hanging="1440"/>
        <w:jc w:val="both"/>
        <w:rPr>
          <w:rFonts w:ascii="Arial" w:hAnsi="Arial" w:cs="Arial"/>
          <w:sz w:val="20"/>
        </w:rPr>
      </w:pPr>
    </w:p>
    <w:p w14:paraId="14AB35E3" w14:textId="7C4D6F3B" w:rsidR="00A04ABD" w:rsidRDefault="00F44A92" w:rsidP="00876EF3">
      <w:pPr>
        <w:ind w:left="1440" w:hanging="1440"/>
        <w:jc w:val="both"/>
        <w:rPr>
          <w:rFonts w:ascii="Arial" w:hAnsi="Arial" w:cs="Arial"/>
          <w:sz w:val="20"/>
        </w:rPr>
      </w:pPr>
      <w:r>
        <w:rPr>
          <w:rFonts w:ascii="Arial" w:hAnsi="Arial" w:cs="Arial"/>
          <w:sz w:val="20"/>
        </w:rPr>
        <w:t>ANEXO 15</w:t>
      </w:r>
      <w:r>
        <w:rPr>
          <w:rFonts w:ascii="Arial" w:hAnsi="Arial" w:cs="Arial"/>
          <w:sz w:val="20"/>
        </w:rPr>
        <w:tab/>
      </w:r>
      <w:r w:rsidRPr="00EA0E73">
        <w:rPr>
          <w:rFonts w:ascii="Arial" w:hAnsi="Arial" w:cs="Arial"/>
          <w:sz w:val="20"/>
        </w:rPr>
        <w:t xml:space="preserve">PROGRAMA CALENDARIZADO DE INSUMOS DE LA ADQUISICIÓN DE MATERIALES, MANO DE OBRA, UTILIZACIÓN DE MAQUINARIA Y EQUIPO DE CONSTRUCCIÓN, ASÍ COMO DEL PERSONAL TÉCNICO-ADMINISTRATIVO, OBRERO Y DE SERVICIOS ENCARGADO DE LA DIRECCIÓN, SUPERVISIÓN Y </w:t>
      </w:r>
      <w:r w:rsidRPr="00EA0E73">
        <w:rPr>
          <w:rFonts w:ascii="Arial" w:hAnsi="Arial" w:cs="Arial"/>
          <w:sz w:val="20"/>
        </w:rPr>
        <w:lastRenderedPageBreak/>
        <w:t>ADMINISTRACIÓN DE LOS TRABAJOS, INDICANDO LAS CANTIDADES O VOLÚMENES A EJECUTAR POR MES.</w:t>
      </w:r>
    </w:p>
    <w:p w14:paraId="073F023C" w14:textId="77777777" w:rsidR="00A04ABD" w:rsidRDefault="00A04ABD" w:rsidP="00876EF3">
      <w:pPr>
        <w:ind w:left="1440" w:hanging="1440"/>
        <w:jc w:val="both"/>
        <w:rPr>
          <w:rFonts w:ascii="Arial" w:hAnsi="Arial" w:cs="Arial"/>
          <w:sz w:val="20"/>
        </w:rPr>
      </w:pPr>
    </w:p>
    <w:p w14:paraId="17457730" w14:textId="431F9396" w:rsidR="00A04ABD" w:rsidRDefault="00F44A92" w:rsidP="00876EF3">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5EFA398A" w14:textId="77777777" w:rsidR="00A04ABD" w:rsidRDefault="00A04ABD" w:rsidP="00BC2F5B">
      <w:pPr>
        <w:ind w:left="1440" w:hanging="1440"/>
        <w:jc w:val="both"/>
        <w:rPr>
          <w:rFonts w:ascii="Arial" w:hAnsi="Arial" w:cs="Arial"/>
          <w:sz w:val="20"/>
        </w:rPr>
      </w:pPr>
    </w:p>
    <w:p w14:paraId="407E3973" w14:textId="20BF2FF8" w:rsidR="00A04ABD" w:rsidRDefault="00F44A92" w:rsidP="0089081F">
      <w:pPr>
        <w:ind w:left="1440" w:hanging="1440"/>
        <w:jc w:val="both"/>
        <w:rPr>
          <w:rFonts w:ascii="Arial" w:hAnsi="Arial" w:cs="Arial"/>
          <w:sz w:val="20"/>
        </w:rPr>
      </w:pPr>
      <w:r>
        <w:rPr>
          <w:rFonts w:ascii="Arial" w:hAnsi="Arial" w:cs="Arial"/>
          <w:sz w:val="20"/>
        </w:rPr>
        <w:t>ANEXO 16</w:t>
      </w:r>
      <w:r>
        <w:rPr>
          <w:rFonts w:ascii="Arial" w:hAnsi="Arial" w:cs="Arial"/>
          <w:sz w:val="20"/>
        </w:rPr>
        <w:tab/>
      </w:r>
      <w:r w:rsidRPr="0089081F">
        <w:rPr>
          <w:rFonts w:ascii="Arial" w:hAnsi="Arial" w:cs="Arial"/>
          <w:sz w:val="20"/>
        </w:rPr>
        <w:t>MANIFESTACIÓN POR ESCRITO DE NO SUBCONTRATAR LA OBRA Y/O PARTE DE LA MISMA, EN TÉRMINOS DEL ARTÍCULO 31 FRACCIÓN XII DE LA LEY DE OBRAS PÚBLICAS Y SERVICIOS RELACIONADOS DEL ESTADO DE OAXACA.</w:t>
      </w:r>
    </w:p>
    <w:p w14:paraId="456ED435" w14:textId="77777777" w:rsidR="00A04ABD" w:rsidRDefault="00A04ABD" w:rsidP="00BC2F5B">
      <w:pPr>
        <w:ind w:left="1440" w:hanging="1440"/>
        <w:jc w:val="both"/>
        <w:rPr>
          <w:rFonts w:ascii="Arial" w:hAnsi="Arial" w:cs="Arial"/>
          <w:sz w:val="20"/>
        </w:rPr>
      </w:pPr>
    </w:p>
    <w:p w14:paraId="47CFD084" w14:textId="2066B120" w:rsidR="00A04ABD" w:rsidRDefault="00F44A92" w:rsidP="004D5D22">
      <w:pPr>
        <w:ind w:left="1440" w:hanging="1440"/>
        <w:jc w:val="both"/>
        <w:rPr>
          <w:rFonts w:ascii="Arial" w:hAnsi="Arial" w:cs="Arial"/>
          <w:sz w:val="20"/>
        </w:rPr>
      </w:pPr>
      <w:r>
        <w:rPr>
          <w:rFonts w:ascii="Arial" w:hAnsi="Arial" w:cs="Arial"/>
          <w:sz w:val="20"/>
        </w:rPr>
        <w:t>ANEXO 17</w:t>
      </w:r>
      <w:r>
        <w:rPr>
          <w:rFonts w:ascii="Arial" w:hAnsi="Arial" w:cs="Arial"/>
          <w:sz w:val="20"/>
        </w:rPr>
        <w:tab/>
        <w:t>MANIFESTACIÓN DE LOS CONTRATOS EN VIGOR, CELEBRADOS CON LA ADMINISTRACIÓN PÚBLICA O CON PARTICULARES, INDICANDO AVANCE REAL Y AVANCE PROGRAMADO PACTADO, ASÍ COMO LAS CARÁTULAS DE CONTRATOS EN OBRAS SIMILARES A LA DE LA LICITACIÓN Y CURRICULUM VITAE DE LA EMPRESA</w:t>
      </w:r>
      <w:r w:rsidR="00B8359D">
        <w:rPr>
          <w:rFonts w:ascii="Arial" w:hAnsi="Arial" w:cs="Arial"/>
          <w:sz w:val="20"/>
        </w:rPr>
        <w:t>.</w:t>
      </w:r>
    </w:p>
    <w:p w14:paraId="0A7F3AF0" w14:textId="77777777" w:rsidR="00A04ABD" w:rsidRDefault="00A04ABD" w:rsidP="00BC2F5B">
      <w:pPr>
        <w:ind w:left="1440" w:hanging="1440"/>
        <w:jc w:val="both"/>
        <w:rPr>
          <w:rFonts w:ascii="Arial" w:hAnsi="Arial" w:cs="Arial"/>
          <w:sz w:val="20"/>
        </w:rPr>
      </w:pPr>
    </w:p>
    <w:p w14:paraId="4E04BAA4" w14:textId="7199DAA5" w:rsidR="00A04ABD" w:rsidRDefault="00F44A92" w:rsidP="004D5D22">
      <w:pPr>
        <w:ind w:left="1440" w:hanging="1440"/>
        <w:jc w:val="both"/>
        <w:rPr>
          <w:rFonts w:ascii="Arial" w:hAnsi="Arial" w:cs="Arial"/>
          <w:sz w:val="20"/>
        </w:rPr>
      </w:pPr>
      <w:r>
        <w:rPr>
          <w:rFonts w:ascii="Arial" w:hAnsi="Arial" w:cs="Arial"/>
          <w:sz w:val="20"/>
        </w:rPr>
        <w:t>ANEXO 18</w:t>
      </w:r>
      <w:r>
        <w:rPr>
          <w:rFonts w:ascii="Arial" w:hAnsi="Arial" w:cs="Arial"/>
          <w:sz w:val="20"/>
        </w:rPr>
        <w:tab/>
      </w:r>
      <w:r w:rsidRPr="00546BB9">
        <w:rPr>
          <w:rFonts w:ascii="Arial" w:hAnsi="Arial" w:cs="Arial"/>
          <w:sz w:val="20"/>
        </w:rPr>
        <w:t>BASES DEL PROCEDIMIENTO</w:t>
      </w:r>
      <w:r w:rsidR="000841AB">
        <w:rPr>
          <w:rFonts w:ascii="Arial" w:hAnsi="Arial" w:cs="Arial"/>
          <w:sz w:val="20"/>
        </w:rPr>
        <w:t>.</w:t>
      </w:r>
    </w:p>
    <w:p w14:paraId="0A3F054E" w14:textId="7A55A61A" w:rsidR="00A04ABD" w:rsidRDefault="00A04ABD" w:rsidP="004D5D22">
      <w:pPr>
        <w:ind w:left="1440" w:hanging="1440"/>
        <w:jc w:val="both"/>
        <w:rPr>
          <w:rFonts w:ascii="Arial" w:hAnsi="Arial" w:cs="Arial"/>
          <w:sz w:val="20"/>
        </w:rPr>
      </w:pPr>
    </w:p>
    <w:p w14:paraId="61640486" w14:textId="77777777" w:rsidR="00A04ABD" w:rsidRDefault="00A04ABD" w:rsidP="00BC2F5B">
      <w:pPr>
        <w:ind w:left="1440" w:hanging="1440"/>
        <w:jc w:val="both"/>
        <w:rPr>
          <w:rFonts w:ascii="Arial" w:hAnsi="Arial" w:cs="Arial"/>
          <w:sz w:val="20"/>
        </w:rPr>
      </w:pPr>
    </w:p>
    <w:p w14:paraId="550E67EA" w14:textId="0FEE4072" w:rsidR="00A04ABD" w:rsidRDefault="00F44A92" w:rsidP="00546BB9">
      <w:pPr>
        <w:numPr>
          <w:ilvl w:val="1"/>
          <w:numId w:val="7"/>
        </w:numPr>
        <w:tabs>
          <w:tab w:val="clear" w:pos="1140"/>
        </w:tabs>
        <w:ind w:left="1440" w:hanging="720"/>
        <w:jc w:val="both"/>
        <w:rPr>
          <w:rFonts w:cs="Arial"/>
          <w:b/>
          <w:sz w:val="20"/>
        </w:rPr>
      </w:pPr>
      <w:r>
        <w:rPr>
          <w:rFonts w:ascii="Arial" w:hAnsi="Arial" w:cs="Arial"/>
          <w:b/>
          <w:bCs/>
          <w:sz w:val="20"/>
        </w:rPr>
        <w:t>ANEXOS ECONÓMICOS</w:t>
      </w:r>
    </w:p>
    <w:p w14:paraId="24B550AE" w14:textId="77777777" w:rsidR="00A04ABD" w:rsidRDefault="00A04ABD">
      <w:pPr>
        <w:jc w:val="both"/>
        <w:rPr>
          <w:rFonts w:ascii="Arial" w:hAnsi="Arial" w:cs="Arial"/>
          <w:b/>
          <w:bCs/>
          <w:sz w:val="20"/>
        </w:rPr>
      </w:pPr>
    </w:p>
    <w:p w14:paraId="5AE4E06D" w14:textId="527F7158" w:rsidR="00A04ABD" w:rsidRDefault="00F44A92" w:rsidP="004D5D22">
      <w:pPr>
        <w:tabs>
          <w:tab w:val="left" w:pos="709"/>
        </w:tabs>
        <w:ind w:left="1440" w:hanging="1440"/>
        <w:rPr>
          <w:rFonts w:ascii="Arial" w:hAnsi="Arial" w:cs="Arial"/>
          <w:sz w:val="20"/>
        </w:rPr>
      </w:pPr>
      <w:r>
        <w:rPr>
          <w:rFonts w:ascii="Arial" w:hAnsi="Arial" w:cs="Arial"/>
          <w:sz w:val="20"/>
        </w:rPr>
        <w:t>ANEXO 1</w:t>
      </w:r>
      <w:r>
        <w:rPr>
          <w:rFonts w:ascii="Arial" w:hAnsi="Arial" w:cs="Arial"/>
          <w:sz w:val="20"/>
        </w:rPr>
        <w:tab/>
        <w:t xml:space="preserve">CARTA COMPROMISO DE LA PROPOSICIÓN (ESTE DOCUMENTO DEBERÁ SER FIRMADO POR EL ADMINISTRADOR DE LA EMPRESA Y EL DIRECTOR RESPONSABLE DE LA OBRA “D. R, O”).                                                                    </w:t>
      </w:r>
    </w:p>
    <w:p w14:paraId="19829ECD" w14:textId="77777777" w:rsidR="00A04ABD" w:rsidRDefault="00A04ABD">
      <w:pPr>
        <w:tabs>
          <w:tab w:val="left" w:pos="709"/>
        </w:tabs>
        <w:ind w:left="1440" w:hanging="1440"/>
        <w:jc w:val="both"/>
        <w:rPr>
          <w:rFonts w:ascii="Arial" w:hAnsi="Arial" w:cs="Arial"/>
          <w:sz w:val="20"/>
        </w:rPr>
      </w:pPr>
    </w:p>
    <w:p w14:paraId="4312D2D9" w14:textId="2E605C8A" w:rsidR="00A04ABD" w:rsidRDefault="00F44A92" w:rsidP="00F41C2F">
      <w:pPr>
        <w:ind w:left="1440" w:hanging="1440"/>
        <w:jc w:val="both"/>
        <w:rPr>
          <w:rFonts w:ascii="Arial" w:hAnsi="Arial" w:cs="Arial"/>
          <w:sz w:val="20"/>
        </w:rPr>
      </w:pPr>
      <w:r>
        <w:rPr>
          <w:rFonts w:ascii="Arial" w:hAnsi="Arial" w:cs="Arial"/>
          <w:sz w:val="20"/>
        </w:rPr>
        <w:t>ANEXO 2</w:t>
      </w:r>
      <w:r>
        <w:rPr>
          <w:rFonts w:ascii="Arial" w:hAnsi="Arial" w:cs="Arial"/>
          <w:sz w:val="20"/>
        </w:rPr>
        <w:tab/>
        <w:t xml:space="preserve">CATÁLOGO DE CONCEPTOS. - CONTENIENDO DESCRIPCIÓN DETALLADA, UNIDADES DE MEDICIÓN, CANTIDADES DE TRABAJO, PRECIOS UNITARIOS CON NÚMERO Y LETRA E IMPORTES POR PARTIDA, SUBPARTIDA, CONCEPTO Y DEL TOTAL DE LA PROPUESTA. ESTE DOCUMENTO FORMARÁ EL PRESUPUESTO DE LA OBRA QUE SERVIRÁ PARA FORMALIZAR EL CONTRATO CORRESPONDIENTE. </w:t>
      </w:r>
    </w:p>
    <w:p w14:paraId="442FA766" w14:textId="77777777" w:rsidR="00A04ABD" w:rsidRDefault="00A04ABD">
      <w:pPr>
        <w:tabs>
          <w:tab w:val="left" w:pos="709"/>
        </w:tabs>
        <w:ind w:left="1440" w:hanging="1440"/>
        <w:jc w:val="both"/>
        <w:rPr>
          <w:rFonts w:ascii="Arial" w:hAnsi="Arial" w:cs="Arial"/>
          <w:sz w:val="20"/>
        </w:rPr>
      </w:pPr>
    </w:p>
    <w:p w14:paraId="7335C25A" w14:textId="22F0B0A1" w:rsidR="00A04ABD" w:rsidRDefault="00F44A92">
      <w:pPr>
        <w:tabs>
          <w:tab w:val="left" w:pos="709"/>
        </w:tabs>
        <w:ind w:left="1440" w:hanging="1440"/>
        <w:jc w:val="both"/>
        <w:rPr>
          <w:rFonts w:ascii="Arial" w:hAnsi="Arial" w:cs="Arial"/>
          <w:sz w:val="20"/>
        </w:rPr>
      </w:pPr>
      <w:r>
        <w:rPr>
          <w:rFonts w:ascii="Arial" w:hAnsi="Arial" w:cs="Arial"/>
          <w:sz w:val="20"/>
        </w:rPr>
        <w:t>ANEXO 3</w:t>
      </w:r>
      <w:r>
        <w:rPr>
          <w:rFonts w:ascii="Arial" w:hAnsi="Arial" w:cs="Arial"/>
          <w:sz w:val="20"/>
        </w:rPr>
        <w:tab/>
        <w:t xml:space="preserve">ANÁLISIS DE LOS PRECIOS UNITARIOS DE LOS CONCEPTOS SOLICITADOS, ESTRUCTURADOS POR COSTOS DIRECTOS, QUE INCLUYAN LOS CARGOS POR CONCEPTOS DE MATERIALES, MANO DE OBRA, HERRAMIENTAS MAQUINARIA Y EQUIPO DE CONSTRUCCIÓN, COSTOS DIRECTOS, COSTOS INDIRECTOS, COSTOS DE FINANCIAMIENTO, CARGO POR UTILIDAD. (ANEXAR </w:t>
      </w:r>
      <w:r w:rsidR="00B8359D">
        <w:rPr>
          <w:rFonts w:ascii="Arial" w:hAnsi="Arial" w:cs="Arial"/>
          <w:sz w:val="20"/>
        </w:rPr>
        <w:t xml:space="preserve">COSTOS </w:t>
      </w:r>
      <w:r>
        <w:rPr>
          <w:rFonts w:ascii="Arial" w:hAnsi="Arial" w:cs="Arial"/>
          <w:sz w:val="20"/>
        </w:rPr>
        <w:t>BÁSICOS)</w:t>
      </w:r>
    </w:p>
    <w:p w14:paraId="706DEFC7" w14:textId="77777777" w:rsidR="00A04ABD" w:rsidRDefault="00A04ABD">
      <w:pPr>
        <w:tabs>
          <w:tab w:val="left" w:pos="709"/>
        </w:tabs>
        <w:ind w:left="1440" w:hanging="1440"/>
        <w:jc w:val="both"/>
        <w:rPr>
          <w:rFonts w:ascii="Arial" w:hAnsi="Arial" w:cs="Arial"/>
          <w:sz w:val="20"/>
        </w:rPr>
      </w:pPr>
    </w:p>
    <w:p w14:paraId="44949383" w14:textId="000C1110" w:rsidR="00A04ABD" w:rsidRDefault="00F44A92">
      <w:pPr>
        <w:tabs>
          <w:tab w:val="left" w:pos="709"/>
        </w:tabs>
        <w:ind w:left="1440" w:hanging="1440"/>
        <w:jc w:val="both"/>
        <w:rPr>
          <w:rFonts w:ascii="Arial" w:hAnsi="Arial" w:cs="Arial"/>
          <w:sz w:val="20"/>
        </w:rPr>
      </w:pPr>
      <w:r>
        <w:rPr>
          <w:rFonts w:ascii="Arial" w:hAnsi="Arial" w:cs="Arial"/>
          <w:sz w:val="20"/>
        </w:rPr>
        <w:t>ANEXO 4</w:t>
      </w:r>
      <w:r>
        <w:rPr>
          <w:rFonts w:ascii="Arial" w:hAnsi="Arial" w:cs="Arial"/>
          <w:sz w:val="20"/>
        </w:rPr>
        <w:tab/>
        <w:t>ANÁLISIS, CÁLCULO E INTEGRACIÓN DEL FACTOR DE SALARIO REAL. - SON CALCULADOS POR EL LICITANTE EN BASE A LO ESTABLECIDO EN LA LEY DEL I.M.S.S. VIGENTE, PARA CADA SALARIO NOMINAL PROPUESTO POR EL LICITANTE, (CALCULADO CON IMPORTES EN PESOS)</w:t>
      </w:r>
    </w:p>
    <w:p w14:paraId="12EBE9ED" w14:textId="77777777" w:rsidR="00A04ABD" w:rsidRPr="00B03DD3" w:rsidRDefault="00A04ABD">
      <w:pPr>
        <w:tabs>
          <w:tab w:val="left" w:pos="709"/>
        </w:tabs>
        <w:ind w:left="1440" w:hanging="1440"/>
        <w:jc w:val="both"/>
        <w:rPr>
          <w:rFonts w:ascii="Arial" w:hAnsi="Arial" w:cs="Arial"/>
        </w:rPr>
      </w:pPr>
    </w:p>
    <w:p w14:paraId="7F79DAB2" w14:textId="35DC6EFC" w:rsidR="00A04ABD" w:rsidRDefault="00F44A92">
      <w:pPr>
        <w:tabs>
          <w:tab w:val="left" w:pos="709"/>
        </w:tabs>
        <w:ind w:left="1440" w:hanging="1440"/>
        <w:jc w:val="both"/>
        <w:rPr>
          <w:rFonts w:ascii="Arial" w:hAnsi="Arial" w:cs="Arial"/>
          <w:sz w:val="20"/>
        </w:rPr>
      </w:pPr>
      <w:r>
        <w:rPr>
          <w:rFonts w:ascii="Arial" w:hAnsi="Arial" w:cs="Arial"/>
          <w:sz w:val="20"/>
        </w:rPr>
        <w:t>ANEXO 5</w:t>
      </w:r>
      <w:r>
        <w:rPr>
          <w:rFonts w:ascii="Arial" w:hAnsi="Arial" w:cs="Arial"/>
          <w:sz w:val="20"/>
        </w:rPr>
        <w:tab/>
        <w:t>DESGLOSE DE LOS COSTOS INDIRECTOS, ESTOS DEBERÁN SER INCLUIDOS GASTOS DE ADMINISTRACIÓN DE OFICINAS CENTRALES, DE OBRA, SEGUROS, FIANZAS, PRUEBAS DE LABORATORIO DE MATERIALES</w:t>
      </w:r>
      <w:r w:rsidR="00B8359D">
        <w:rPr>
          <w:rFonts w:ascii="Arial" w:hAnsi="Arial" w:cs="Arial"/>
          <w:sz w:val="20"/>
        </w:rPr>
        <w:t>,</w:t>
      </w:r>
      <w:r>
        <w:rPr>
          <w:rFonts w:ascii="Arial" w:hAnsi="Arial" w:cs="Arial"/>
          <w:sz w:val="20"/>
        </w:rPr>
        <w:t xml:space="preserve"> Y DEMÁS INHERENTES.</w:t>
      </w:r>
    </w:p>
    <w:p w14:paraId="00C7E850" w14:textId="77777777" w:rsidR="00A04ABD" w:rsidRPr="00B03DD3" w:rsidRDefault="00A04ABD">
      <w:pPr>
        <w:tabs>
          <w:tab w:val="left" w:pos="709"/>
        </w:tabs>
        <w:ind w:left="1440" w:hanging="1440"/>
        <w:jc w:val="both"/>
        <w:rPr>
          <w:rFonts w:ascii="Arial" w:hAnsi="Arial" w:cs="Arial"/>
        </w:rPr>
      </w:pPr>
    </w:p>
    <w:p w14:paraId="1027EC1A" w14:textId="5E7889A9" w:rsidR="00A04ABD" w:rsidRDefault="00F44A92" w:rsidP="00BC2F5B">
      <w:pPr>
        <w:ind w:left="1440" w:hanging="1440"/>
        <w:jc w:val="both"/>
        <w:rPr>
          <w:rFonts w:ascii="Arial" w:hAnsi="Arial" w:cs="Arial"/>
          <w:sz w:val="20"/>
        </w:rPr>
      </w:pPr>
      <w:r>
        <w:rPr>
          <w:rFonts w:ascii="Arial" w:hAnsi="Arial" w:cs="Arial"/>
          <w:sz w:val="20"/>
        </w:rPr>
        <w:lastRenderedPageBreak/>
        <w:t>ANEXO 6</w:t>
      </w:r>
      <w:r>
        <w:rPr>
          <w:rFonts w:ascii="Arial" w:hAnsi="Arial" w:cs="Arial"/>
          <w:sz w:val="20"/>
        </w:rPr>
        <w:tab/>
        <w:t>ANÁLISIS, CÁLCULO E INTEGRACIÓN DEL COSTO POR FINANCIAMIENTO. - ESTARÁ REPRESENTADO POR UN PORCENTAJE DE LA SUMA DE LOS COSTOS DIRECTOS E INDIRECTOS Y PARA SU DETERMINACIÓN DEBERÁN CONSIDERARSE LOS GASTOS QUE REALIZARÁ EL CONTRATISTA EN LA EJECUCIÓN DE LOS TRABAJOS, LOS PAGOS POR ANTICIPOS Y ESTIMACIONES QUE RECIBIRÁ Y LA TASA DE INTERÉS APLICABLE. LA TASA DE INTERÉS APLICABLE SE DEBERÁ CALCULAR CON BASE EN UN INDICADOR ECONÓMICO OFICIAL ESPECÍFICO, ESTE INDICADOR NO PODRÁ SER CAMBIADO O SUSTITUIDO DURANTE LA VIGENCIA DEL CONTRATO. (ANEXAR INDICADOR ECONÓMICO IMPRESO)</w:t>
      </w:r>
    </w:p>
    <w:p w14:paraId="66996D46" w14:textId="77777777" w:rsidR="00A04ABD" w:rsidRPr="00B03DD3" w:rsidRDefault="00A04ABD">
      <w:pPr>
        <w:ind w:left="1440" w:hanging="1440"/>
        <w:jc w:val="both"/>
        <w:rPr>
          <w:rFonts w:ascii="Arial" w:hAnsi="Arial" w:cs="Arial"/>
        </w:rPr>
      </w:pPr>
    </w:p>
    <w:p w14:paraId="2701F4E1" w14:textId="7F041656" w:rsidR="00A04ABD" w:rsidRDefault="00F44A92">
      <w:pPr>
        <w:ind w:left="1440" w:hanging="1440"/>
        <w:jc w:val="both"/>
        <w:rPr>
          <w:rFonts w:ascii="Arial" w:hAnsi="Arial"/>
          <w:sz w:val="20"/>
        </w:rPr>
      </w:pPr>
      <w:r>
        <w:rPr>
          <w:rFonts w:ascii="Arial" w:hAnsi="Arial" w:cs="Arial"/>
          <w:sz w:val="20"/>
        </w:rPr>
        <w:t>ANEXO 7</w:t>
      </w:r>
      <w:r>
        <w:rPr>
          <w:rFonts w:ascii="Arial" w:hAnsi="Arial" w:cs="Arial"/>
          <w:sz w:val="20"/>
        </w:rPr>
        <w:tab/>
        <w:t>EL CARGO POR UTILIDAD, SERÁ FIJADO POR EL PROPIO CONTRATISTA Y ESTARÁ REPRESENTADO POR UN PORCENTAJE SOBRE LA SUMA DE LOS COSTOS DIRECTOS, INDIRECTOS Y DE FINANCIAMIENTO. D</w:t>
      </w:r>
      <w:r>
        <w:rPr>
          <w:rFonts w:ascii="Arial" w:hAnsi="Arial"/>
          <w:sz w:val="20"/>
        </w:rPr>
        <w:t xml:space="preserve">EBERÁ REFLEJAR LOS CARGOS POR SAR, INFONAVIT E </w:t>
      </w:r>
      <w:r w:rsidRPr="00655BD8">
        <w:rPr>
          <w:rFonts w:ascii="Arial" w:hAnsi="Arial"/>
          <w:sz w:val="20"/>
        </w:rPr>
        <w:t xml:space="preserve">INSPECCIÓN Y VIGILANCIA. </w:t>
      </w:r>
      <w:r w:rsidR="00B8359D">
        <w:rPr>
          <w:rFonts w:ascii="Arial" w:hAnsi="Arial"/>
          <w:sz w:val="20"/>
        </w:rPr>
        <w:t>(</w:t>
      </w:r>
      <w:r w:rsidRPr="00655BD8">
        <w:rPr>
          <w:rFonts w:ascii="Arial" w:hAnsi="Arial"/>
          <w:sz w:val="20"/>
        </w:rPr>
        <w:t xml:space="preserve">ANEXAR EL </w:t>
      </w:r>
      <w:r w:rsidR="00B8359D">
        <w:rPr>
          <w:rFonts w:ascii="Arial" w:hAnsi="Arial"/>
          <w:sz w:val="20"/>
        </w:rPr>
        <w:t xml:space="preserve">REPORTE DEL </w:t>
      </w:r>
      <w:r w:rsidRPr="00655BD8">
        <w:rPr>
          <w:rFonts w:ascii="Arial" w:hAnsi="Arial"/>
          <w:sz w:val="20"/>
        </w:rPr>
        <w:t>CÁLCULO DEL TOTAL DE LA MANO DE OBRA GRAVABLE.</w:t>
      </w:r>
      <w:r w:rsidR="00B8359D">
        <w:rPr>
          <w:rFonts w:ascii="Arial" w:hAnsi="Arial"/>
          <w:sz w:val="20"/>
        </w:rPr>
        <w:t>)</w:t>
      </w:r>
    </w:p>
    <w:p w14:paraId="111C20D3" w14:textId="77777777" w:rsidR="00A04ABD" w:rsidRPr="00B03DD3" w:rsidRDefault="00A04ABD">
      <w:pPr>
        <w:ind w:left="1440" w:hanging="1440"/>
        <w:jc w:val="both"/>
        <w:rPr>
          <w:rFonts w:ascii="Arial" w:hAnsi="Arial" w:cs="Arial"/>
        </w:rPr>
      </w:pPr>
    </w:p>
    <w:p w14:paraId="7F240442" w14:textId="3ED36501" w:rsidR="00A04ABD" w:rsidRDefault="00F44A92">
      <w:pPr>
        <w:ind w:left="1440" w:hanging="1440"/>
        <w:jc w:val="both"/>
        <w:rPr>
          <w:rFonts w:ascii="Arial" w:hAnsi="Arial" w:cs="Arial"/>
          <w:sz w:val="20"/>
        </w:rPr>
      </w:pPr>
      <w:r>
        <w:rPr>
          <w:rFonts w:ascii="Arial" w:hAnsi="Arial" w:cs="Arial"/>
          <w:sz w:val="20"/>
        </w:rPr>
        <w:t>ANEXO 8</w:t>
      </w:r>
      <w:r>
        <w:rPr>
          <w:rFonts w:ascii="Arial" w:hAnsi="Arial" w:cs="Arial"/>
          <w:sz w:val="20"/>
        </w:rPr>
        <w:tab/>
        <w:t xml:space="preserve">ANÁLISIS DE LOS COSTOS HORARIOS DE MAQUINARIA Y EQUIPO CONSIDERANDO A ESTOS COMO NUEVOS. </w:t>
      </w:r>
    </w:p>
    <w:p w14:paraId="23C44E5E" w14:textId="77777777" w:rsidR="00A04ABD" w:rsidRPr="00B03DD3" w:rsidRDefault="00A04ABD">
      <w:pPr>
        <w:ind w:left="1440" w:hanging="1440"/>
        <w:jc w:val="both"/>
        <w:rPr>
          <w:rFonts w:ascii="Arial" w:hAnsi="Arial" w:cs="Arial"/>
        </w:rPr>
      </w:pPr>
    </w:p>
    <w:p w14:paraId="3CFF1F53" w14:textId="1279F1B4" w:rsidR="00A04ABD" w:rsidRDefault="00F44A92">
      <w:pPr>
        <w:ind w:left="1440" w:hanging="1440"/>
        <w:jc w:val="both"/>
        <w:rPr>
          <w:rFonts w:ascii="Arial" w:hAnsi="Arial" w:cs="Arial"/>
          <w:sz w:val="20"/>
        </w:rPr>
      </w:pPr>
      <w:r>
        <w:rPr>
          <w:rFonts w:ascii="Arial" w:hAnsi="Arial" w:cs="Arial"/>
          <w:sz w:val="20"/>
        </w:rPr>
        <w:t>ANEXO 9</w:t>
      </w:r>
      <w:r>
        <w:rPr>
          <w:rFonts w:ascii="Arial" w:hAnsi="Arial" w:cs="Arial"/>
          <w:sz w:val="20"/>
        </w:rPr>
        <w:tab/>
        <w:t>PROGRAMA DE EROGACIONES MENSUALES DE LA EJECUCIÓN DE LOS CONCEPTOS DE TRABAJO, CON DESCRIPCIÓN CORTA, SUBDIVIDIDOS EN PARTIDAS Y SUBPARTIDAS, INDICANDO LOS MONTOS O IMPORTES A EJECUTAR POR MES.</w:t>
      </w:r>
    </w:p>
    <w:p w14:paraId="13C3D9F0" w14:textId="33AB2CBE" w:rsidR="00A04ABD" w:rsidRDefault="00F44A92">
      <w:pPr>
        <w:ind w:left="1440" w:hanging="1440"/>
        <w:jc w:val="both"/>
        <w:rPr>
          <w:rFonts w:ascii="Arial" w:hAnsi="Arial" w:cs="Arial"/>
          <w:sz w:val="20"/>
        </w:rPr>
      </w:pPr>
      <w:r>
        <w:rPr>
          <w:rFonts w:ascii="Arial" w:hAnsi="Arial" w:cs="Arial"/>
          <w:sz w:val="20"/>
        </w:rPr>
        <w:tab/>
        <w:t xml:space="preserve">LOS CALENDARIOS DEBERÁN TENER CONTINUIDAD, NO SE ACEPTARÁN CALENDARIOS INTERRUMPIDOS. </w:t>
      </w:r>
    </w:p>
    <w:p w14:paraId="5B8C98EA" w14:textId="77777777" w:rsidR="00A04ABD" w:rsidRPr="00B03DD3" w:rsidRDefault="00A04ABD">
      <w:pPr>
        <w:jc w:val="both"/>
        <w:rPr>
          <w:rFonts w:ascii="Arial" w:hAnsi="Arial" w:cs="Arial"/>
        </w:rPr>
      </w:pPr>
    </w:p>
    <w:p w14:paraId="3BD322D9" w14:textId="294C4372" w:rsidR="00A04ABD" w:rsidRPr="00EA0E73" w:rsidRDefault="00F44A92" w:rsidP="00EA0E73">
      <w:pPr>
        <w:ind w:left="1440" w:hanging="1440"/>
        <w:jc w:val="both"/>
        <w:rPr>
          <w:rFonts w:ascii="Arial" w:hAnsi="Arial" w:cs="Arial"/>
          <w:sz w:val="20"/>
        </w:rPr>
      </w:pPr>
      <w:r>
        <w:rPr>
          <w:rFonts w:ascii="Arial" w:hAnsi="Arial" w:cs="Arial"/>
          <w:sz w:val="20"/>
        </w:rPr>
        <w:t>ANEXO 10</w:t>
      </w:r>
      <w:r>
        <w:rPr>
          <w:rFonts w:ascii="Arial" w:hAnsi="Arial" w:cs="Arial"/>
          <w:sz w:val="20"/>
        </w:rPr>
        <w:tab/>
      </w:r>
      <w:r w:rsidRPr="00EA0E73">
        <w:rPr>
          <w:rFonts w:ascii="Arial" w:hAnsi="Arial" w:cs="Arial"/>
          <w:sz w:val="20"/>
        </w:rPr>
        <w:t>PROGRAMA CALENDARIZADO DE INSUMOS DE MONTOS MENSUALES DE LA ADQUISICIÓN DE MATERIALES, MANO DE OBRA, UTILIZACIÓN DE MAQUINARIA Y EQUIPO DE CONSTRUCCIÓN, ASÍ COMO DEL PERSONAL TÉCNICO-ADMINISTRATIVO, OBRERO Y DE SERVICIOS ENCARGADO DE LA DIRECCIÓN, SUPERVISIÓN Y ADMINISTRACIÓN DE LOS TRABAJOS.</w:t>
      </w:r>
    </w:p>
    <w:p w14:paraId="596171D6" w14:textId="0AE90FAA" w:rsidR="00A04ABD" w:rsidRDefault="00F44A92" w:rsidP="0028327D">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0A5910DD" w14:textId="77777777" w:rsidR="00A04ABD" w:rsidRPr="00B03DD3" w:rsidRDefault="00A04ABD">
      <w:pPr>
        <w:jc w:val="both"/>
        <w:rPr>
          <w:rFonts w:ascii="Arial" w:hAnsi="Arial" w:cs="Arial"/>
        </w:rPr>
      </w:pPr>
    </w:p>
    <w:p w14:paraId="15E893E7" w14:textId="05066707" w:rsidR="00A04ABD" w:rsidRDefault="00F44A92">
      <w:pPr>
        <w:ind w:left="1440" w:hanging="1440"/>
        <w:jc w:val="both"/>
        <w:rPr>
          <w:rFonts w:ascii="Arial" w:hAnsi="Arial" w:cs="Arial"/>
          <w:sz w:val="20"/>
        </w:rPr>
      </w:pPr>
      <w:r>
        <w:rPr>
          <w:rFonts w:ascii="Arial" w:hAnsi="Arial" w:cs="Arial"/>
          <w:sz w:val="20"/>
        </w:rPr>
        <w:t>ANEXO 11</w:t>
      </w:r>
      <w:r>
        <w:rPr>
          <w:rFonts w:ascii="Arial" w:hAnsi="Arial" w:cs="Arial"/>
          <w:sz w:val="20"/>
        </w:rPr>
        <w:tab/>
        <w:t xml:space="preserve">MANIFESTACIÓN BAJO PROTESTA DE DECIR LA VERDAD DE CONOCER EN SU TOTALIDAD EL </w:t>
      </w:r>
      <w:proofErr w:type="spellStart"/>
      <w:r>
        <w:rPr>
          <w:rFonts w:ascii="Arial" w:hAnsi="Arial" w:cs="Arial"/>
          <w:sz w:val="20"/>
        </w:rPr>
        <w:t>Ó</w:t>
      </w:r>
      <w:proofErr w:type="spellEnd"/>
      <w:r>
        <w:rPr>
          <w:rFonts w:ascii="Arial" w:hAnsi="Arial" w:cs="Arial"/>
          <w:sz w:val="20"/>
        </w:rPr>
        <w:t xml:space="preserve"> LOS PROYECTOS Y LAS ESPECIFICACIONES GENERALES Y PARTICULARES DE LAS OBRAS MOTIVO DEL PRESENTE PROCESO DE LICITACIÓN PÚBLICA ESTATAL. POR LO CUAL ANEXO LOS PLANOS DEBIDAMENTE SELLADOS Y FIRMADOS, LOS QUE SERÁN PARTE INTEGRAL DEL DOCUMENTO. </w:t>
      </w:r>
    </w:p>
    <w:p w14:paraId="167EBF71" w14:textId="7D0339F9" w:rsidR="00A04ABD" w:rsidRPr="00B03DD3" w:rsidRDefault="00F44A92">
      <w:pPr>
        <w:ind w:left="1440" w:hanging="1440"/>
        <w:jc w:val="both"/>
        <w:rPr>
          <w:rFonts w:ascii="Arial" w:hAnsi="Arial" w:cs="Arial"/>
          <w:sz w:val="22"/>
        </w:rPr>
      </w:pPr>
      <w:r>
        <w:rPr>
          <w:rFonts w:ascii="Arial" w:hAnsi="Arial" w:cs="Arial"/>
          <w:sz w:val="20"/>
        </w:rPr>
        <w:tab/>
      </w:r>
    </w:p>
    <w:p w14:paraId="17830036" w14:textId="76A67242" w:rsidR="00A04ABD" w:rsidRPr="003E2635" w:rsidRDefault="00F44A92" w:rsidP="00A40D36">
      <w:pPr>
        <w:ind w:left="1440" w:hanging="1440"/>
        <w:jc w:val="both"/>
        <w:rPr>
          <w:rFonts w:ascii="Arial" w:hAnsi="Arial" w:cs="Arial"/>
          <w:sz w:val="20"/>
        </w:rPr>
      </w:pPr>
      <w:r>
        <w:rPr>
          <w:rFonts w:ascii="Arial" w:hAnsi="Arial" w:cs="Arial"/>
          <w:sz w:val="20"/>
        </w:rPr>
        <w:tab/>
      </w:r>
      <w:r w:rsidRPr="003E2635">
        <w:rPr>
          <w:rFonts w:ascii="Arial" w:hAnsi="Arial" w:cs="Arial"/>
          <w:sz w:val="20"/>
        </w:rPr>
        <w:t xml:space="preserve">LOS PLANOS DEBERÁN SER IMPRESOS EN TAMAÑO </w:t>
      </w:r>
      <w:r w:rsidR="00B8359D">
        <w:rPr>
          <w:rFonts w:ascii="Arial" w:hAnsi="Arial" w:cs="Arial"/>
          <w:sz w:val="20"/>
        </w:rPr>
        <w:t xml:space="preserve">MINIMO </w:t>
      </w:r>
      <w:r w:rsidRPr="003E2635">
        <w:rPr>
          <w:rFonts w:ascii="Arial" w:hAnsi="Arial" w:cs="Arial"/>
          <w:sz w:val="20"/>
        </w:rPr>
        <w:t>DOBLE CARTA</w:t>
      </w:r>
      <w:r w:rsidR="00B8359D">
        <w:rPr>
          <w:rFonts w:ascii="Arial" w:hAnsi="Arial" w:cs="Arial"/>
          <w:sz w:val="20"/>
        </w:rPr>
        <w:t>.</w:t>
      </w:r>
    </w:p>
    <w:p w14:paraId="17ABC6E6" w14:textId="77777777" w:rsidR="00A04ABD" w:rsidRPr="003E2635" w:rsidRDefault="00A04ABD" w:rsidP="00A40D36">
      <w:pPr>
        <w:ind w:left="1440" w:hanging="1440"/>
        <w:jc w:val="both"/>
        <w:rPr>
          <w:rFonts w:ascii="Arial" w:hAnsi="Arial" w:cs="Arial"/>
          <w:sz w:val="20"/>
        </w:rPr>
      </w:pPr>
    </w:p>
    <w:p w14:paraId="33FA30A2" w14:textId="6C4060BF" w:rsidR="00A04ABD" w:rsidRDefault="00F44A92" w:rsidP="00A40D36">
      <w:pPr>
        <w:ind w:left="1440" w:hanging="1440"/>
        <w:jc w:val="both"/>
        <w:rPr>
          <w:rFonts w:ascii="Arial" w:hAnsi="Arial" w:cs="Arial"/>
          <w:sz w:val="20"/>
        </w:rPr>
      </w:pPr>
      <w:r w:rsidRPr="003E2635">
        <w:rPr>
          <w:rFonts w:ascii="Arial" w:hAnsi="Arial" w:cs="Arial"/>
          <w:sz w:val="20"/>
        </w:rPr>
        <w:t>ANEXO 12   DISCO (CD) ROTULADO CON EL NOMBRE DEL LICITANTE, NOMBRE DE LA OBRA Y NÚMERO DE PROCEDIMIENTO</w:t>
      </w:r>
      <w:r w:rsidRPr="003E2635">
        <w:rPr>
          <w:rFonts w:ascii="Arial" w:hAnsi="Arial" w:cs="Arial"/>
          <w:b/>
          <w:sz w:val="20"/>
        </w:rPr>
        <w:t>,</w:t>
      </w:r>
      <w:r w:rsidRPr="003E2635">
        <w:rPr>
          <w:rFonts w:ascii="Arial" w:hAnsi="Arial" w:cs="Arial"/>
          <w:sz w:val="20"/>
        </w:rPr>
        <w:t xml:space="preserve"> CONTENIENDO LAS PROPUESTA TÉCNICA Y </w:t>
      </w:r>
      <w:r w:rsidRPr="003E2635">
        <w:rPr>
          <w:rFonts w:ascii="Arial" w:hAnsi="Arial" w:cs="Arial"/>
          <w:sz w:val="20"/>
        </w:rPr>
        <w:lastRenderedPageBreak/>
        <w:t>ECONÓMICA, UNA VEZ SELLADA Y FIRMADA LA PROPUESTA, SE PROCEDERÁ A ESCANEARLAS EN ARCHIVOS CON FORMATO PDF.</w:t>
      </w:r>
    </w:p>
    <w:p w14:paraId="202890D8" w14:textId="77777777" w:rsidR="00A04ABD" w:rsidRDefault="00A04ABD" w:rsidP="00A40D36">
      <w:pPr>
        <w:ind w:left="1440" w:hanging="1440"/>
        <w:jc w:val="both"/>
        <w:rPr>
          <w:rFonts w:ascii="Arial" w:hAnsi="Arial" w:cs="Arial"/>
          <w:sz w:val="20"/>
        </w:rPr>
      </w:pPr>
    </w:p>
    <w:p w14:paraId="4F4967B7" w14:textId="76CA829C" w:rsidR="00A04ABD" w:rsidRDefault="00F44A92" w:rsidP="0041783A">
      <w:pPr>
        <w:ind w:left="1440" w:hanging="1440"/>
        <w:jc w:val="both"/>
      </w:pPr>
      <w:r>
        <w:rPr>
          <w:rFonts w:ascii="Arial" w:hAnsi="Arial" w:cs="Arial"/>
          <w:sz w:val="20"/>
        </w:rPr>
        <w:tab/>
      </w:r>
      <w:r>
        <w:rPr>
          <w:rFonts w:ascii="Arial" w:hAnsi="Arial" w:cs="Arial"/>
          <w:b/>
          <w:sz w:val="18"/>
          <w:szCs w:val="18"/>
        </w:rPr>
        <w:t>RELACIÓN DE ANEXOS QUE INTEGRA LA PROPOSICIÓN DEL LICITANTE</w:t>
      </w:r>
      <w:r>
        <w:tab/>
      </w:r>
    </w:p>
    <w:p w14:paraId="4E1CA8A1" w14:textId="77777777" w:rsidR="00A04ABD" w:rsidRDefault="00A04ABD">
      <w:pPr>
        <w:ind w:left="1440"/>
        <w:jc w:val="both"/>
      </w:pPr>
    </w:p>
    <w:tbl>
      <w:tblPr>
        <w:tblW w:w="0" w:type="auto"/>
        <w:tblInd w:w="1440" w:type="dxa"/>
        <w:tblLook w:val="04A0" w:firstRow="1" w:lastRow="0" w:firstColumn="1" w:lastColumn="0" w:noHBand="0" w:noVBand="1"/>
      </w:tblPr>
      <w:tblGrid>
        <w:gridCol w:w="3480"/>
        <w:gridCol w:w="1209"/>
        <w:gridCol w:w="3493"/>
      </w:tblGrid>
      <w:tr w:rsidR="00A04ABD" w:rsidRPr="001C19CD" w14:paraId="737779D6" w14:textId="77777777" w:rsidTr="00B03DD3">
        <w:trPr>
          <w:trHeight w:val="283"/>
        </w:trPr>
        <w:tc>
          <w:tcPr>
            <w:tcW w:w="3480" w:type="dxa"/>
            <w:vAlign w:val="center"/>
          </w:tcPr>
          <w:p w14:paraId="3C7DF777" w14:textId="2257786F"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TÉCNICOS</w:t>
            </w:r>
          </w:p>
        </w:tc>
        <w:tc>
          <w:tcPr>
            <w:tcW w:w="1209" w:type="dxa"/>
            <w:vAlign w:val="center"/>
          </w:tcPr>
          <w:p w14:paraId="478B54F1" w14:textId="77777777" w:rsidR="00A04ABD" w:rsidRPr="001C19CD" w:rsidRDefault="00A04ABD" w:rsidP="001C19CD">
            <w:pPr>
              <w:jc w:val="center"/>
              <w:rPr>
                <w:rFonts w:ascii="Arial" w:hAnsi="Arial" w:cs="Arial"/>
                <w:b/>
                <w:sz w:val="20"/>
                <w:szCs w:val="20"/>
              </w:rPr>
            </w:pPr>
          </w:p>
        </w:tc>
        <w:tc>
          <w:tcPr>
            <w:tcW w:w="3493" w:type="dxa"/>
            <w:vAlign w:val="center"/>
          </w:tcPr>
          <w:p w14:paraId="47466AAE" w14:textId="61ED40B0"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ECONÓMICOS</w:t>
            </w:r>
          </w:p>
        </w:tc>
      </w:tr>
      <w:tr w:rsidR="00A04ABD" w:rsidRPr="001C19CD" w14:paraId="29AA2C3B" w14:textId="77777777" w:rsidTr="00B03DD3">
        <w:trPr>
          <w:trHeight w:val="283"/>
        </w:trPr>
        <w:tc>
          <w:tcPr>
            <w:tcW w:w="3480" w:type="dxa"/>
            <w:vAlign w:val="center"/>
          </w:tcPr>
          <w:p w14:paraId="498A04C5" w14:textId="1619FC76"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c>
          <w:tcPr>
            <w:tcW w:w="1209" w:type="dxa"/>
            <w:vAlign w:val="center"/>
          </w:tcPr>
          <w:p w14:paraId="4EE5E77C" w14:textId="77777777" w:rsidR="00A04ABD" w:rsidRPr="001C19CD" w:rsidRDefault="00A04ABD" w:rsidP="001C19CD">
            <w:pPr>
              <w:jc w:val="center"/>
              <w:rPr>
                <w:rFonts w:ascii="Arial" w:hAnsi="Arial" w:cs="Arial"/>
                <w:sz w:val="20"/>
                <w:szCs w:val="20"/>
              </w:rPr>
            </w:pPr>
          </w:p>
        </w:tc>
        <w:tc>
          <w:tcPr>
            <w:tcW w:w="3493" w:type="dxa"/>
            <w:vAlign w:val="center"/>
          </w:tcPr>
          <w:p w14:paraId="64EE6BCB" w14:textId="047E9F04"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r>
      <w:tr w:rsidR="00A04ABD" w:rsidRPr="001C19CD" w14:paraId="2ACA6243" w14:textId="77777777" w:rsidTr="00B03DD3">
        <w:trPr>
          <w:trHeight w:val="283"/>
        </w:trPr>
        <w:tc>
          <w:tcPr>
            <w:tcW w:w="3480" w:type="dxa"/>
            <w:vAlign w:val="center"/>
          </w:tcPr>
          <w:p w14:paraId="006F92FA" w14:textId="0CC1A7A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c>
          <w:tcPr>
            <w:tcW w:w="1209" w:type="dxa"/>
            <w:vAlign w:val="center"/>
          </w:tcPr>
          <w:p w14:paraId="5366357E" w14:textId="77777777" w:rsidR="00A04ABD" w:rsidRPr="001C19CD" w:rsidRDefault="00A04ABD" w:rsidP="001C19CD">
            <w:pPr>
              <w:jc w:val="center"/>
              <w:rPr>
                <w:rFonts w:ascii="Arial" w:hAnsi="Arial" w:cs="Arial"/>
                <w:sz w:val="20"/>
                <w:szCs w:val="20"/>
              </w:rPr>
            </w:pPr>
          </w:p>
        </w:tc>
        <w:tc>
          <w:tcPr>
            <w:tcW w:w="3493" w:type="dxa"/>
            <w:vAlign w:val="center"/>
          </w:tcPr>
          <w:p w14:paraId="131F1737" w14:textId="0E56A70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r>
      <w:tr w:rsidR="00A04ABD" w:rsidRPr="001C19CD" w14:paraId="3E349DAC" w14:textId="77777777" w:rsidTr="00B03DD3">
        <w:trPr>
          <w:trHeight w:val="283"/>
        </w:trPr>
        <w:tc>
          <w:tcPr>
            <w:tcW w:w="3480" w:type="dxa"/>
            <w:vAlign w:val="center"/>
          </w:tcPr>
          <w:p w14:paraId="3128708B" w14:textId="38AD64A8"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c>
          <w:tcPr>
            <w:tcW w:w="1209" w:type="dxa"/>
            <w:vAlign w:val="center"/>
          </w:tcPr>
          <w:p w14:paraId="777253EB" w14:textId="77777777" w:rsidR="00A04ABD" w:rsidRPr="001C19CD" w:rsidRDefault="00A04ABD" w:rsidP="001C19CD">
            <w:pPr>
              <w:jc w:val="center"/>
              <w:rPr>
                <w:rFonts w:ascii="Arial" w:hAnsi="Arial" w:cs="Arial"/>
                <w:sz w:val="20"/>
                <w:szCs w:val="20"/>
              </w:rPr>
            </w:pPr>
          </w:p>
        </w:tc>
        <w:tc>
          <w:tcPr>
            <w:tcW w:w="3493" w:type="dxa"/>
            <w:vAlign w:val="center"/>
          </w:tcPr>
          <w:p w14:paraId="780A4CE3" w14:textId="3AB4BBE0"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r>
      <w:tr w:rsidR="00A04ABD" w:rsidRPr="001C19CD" w14:paraId="02FAF0C0" w14:textId="77777777" w:rsidTr="00B03DD3">
        <w:trPr>
          <w:trHeight w:val="283"/>
        </w:trPr>
        <w:tc>
          <w:tcPr>
            <w:tcW w:w="3480" w:type="dxa"/>
            <w:vAlign w:val="center"/>
          </w:tcPr>
          <w:p w14:paraId="0391970B" w14:textId="69794545"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c>
          <w:tcPr>
            <w:tcW w:w="1209" w:type="dxa"/>
            <w:vAlign w:val="center"/>
          </w:tcPr>
          <w:p w14:paraId="035C4662" w14:textId="77777777" w:rsidR="00A04ABD" w:rsidRPr="001C19CD" w:rsidRDefault="00A04ABD" w:rsidP="001C19CD">
            <w:pPr>
              <w:jc w:val="center"/>
              <w:rPr>
                <w:rFonts w:ascii="Arial" w:hAnsi="Arial" w:cs="Arial"/>
                <w:sz w:val="20"/>
                <w:szCs w:val="20"/>
              </w:rPr>
            </w:pPr>
          </w:p>
        </w:tc>
        <w:tc>
          <w:tcPr>
            <w:tcW w:w="3493" w:type="dxa"/>
            <w:vAlign w:val="center"/>
          </w:tcPr>
          <w:p w14:paraId="0604D8B9" w14:textId="3C9E30FF"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r>
      <w:tr w:rsidR="00A04ABD" w:rsidRPr="001C19CD" w14:paraId="05283526" w14:textId="77777777" w:rsidTr="00B03DD3">
        <w:trPr>
          <w:trHeight w:val="283"/>
        </w:trPr>
        <w:tc>
          <w:tcPr>
            <w:tcW w:w="3480" w:type="dxa"/>
            <w:vAlign w:val="center"/>
          </w:tcPr>
          <w:p w14:paraId="6FF2AA6C" w14:textId="43DA8C8B"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c>
          <w:tcPr>
            <w:tcW w:w="1209" w:type="dxa"/>
            <w:vAlign w:val="center"/>
          </w:tcPr>
          <w:p w14:paraId="4B80E5AD" w14:textId="77777777" w:rsidR="00A04ABD" w:rsidRPr="001C19CD" w:rsidRDefault="00A04ABD" w:rsidP="001C19CD">
            <w:pPr>
              <w:jc w:val="center"/>
              <w:rPr>
                <w:rFonts w:ascii="Arial" w:hAnsi="Arial" w:cs="Arial"/>
                <w:sz w:val="20"/>
                <w:szCs w:val="20"/>
              </w:rPr>
            </w:pPr>
          </w:p>
        </w:tc>
        <w:tc>
          <w:tcPr>
            <w:tcW w:w="3493" w:type="dxa"/>
            <w:vAlign w:val="center"/>
          </w:tcPr>
          <w:p w14:paraId="2AF7F2BE" w14:textId="090FA313"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r>
      <w:tr w:rsidR="00A04ABD" w:rsidRPr="001C19CD" w14:paraId="1E1A02F0" w14:textId="77777777" w:rsidTr="00B03DD3">
        <w:trPr>
          <w:trHeight w:val="283"/>
        </w:trPr>
        <w:tc>
          <w:tcPr>
            <w:tcW w:w="3480" w:type="dxa"/>
            <w:vAlign w:val="center"/>
          </w:tcPr>
          <w:p w14:paraId="728BA946" w14:textId="04A5AC39"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c>
          <w:tcPr>
            <w:tcW w:w="1209" w:type="dxa"/>
            <w:vAlign w:val="center"/>
          </w:tcPr>
          <w:p w14:paraId="72E9E4A7" w14:textId="77777777" w:rsidR="00A04ABD" w:rsidRPr="001C19CD" w:rsidRDefault="00A04ABD" w:rsidP="001C19CD">
            <w:pPr>
              <w:jc w:val="center"/>
              <w:rPr>
                <w:rFonts w:ascii="Arial" w:hAnsi="Arial" w:cs="Arial"/>
                <w:sz w:val="20"/>
                <w:szCs w:val="20"/>
              </w:rPr>
            </w:pPr>
          </w:p>
        </w:tc>
        <w:tc>
          <w:tcPr>
            <w:tcW w:w="3493" w:type="dxa"/>
            <w:vAlign w:val="center"/>
          </w:tcPr>
          <w:p w14:paraId="11F5CF2F" w14:textId="185091B1"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r>
      <w:tr w:rsidR="00A04ABD" w:rsidRPr="001C19CD" w14:paraId="55956B6B" w14:textId="77777777" w:rsidTr="00B03DD3">
        <w:trPr>
          <w:trHeight w:val="283"/>
        </w:trPr>
        <w:tc>
          <w:tcPr>
            <w:tcW w:w="3480" w:type="dxa"/>
            <w:vAlign w:val="center"/>
          </w:tcPr>
          <w:p w14:paraId="66EF61E4" w14:textId="0E17DBFC" w:rsidR="00A04ABD" w:rsidRPr="001C19CD" w:rsidRDefault="00F44A92" w:rsidP="001C19CD">
            <w:pPr>
              <w:jc w:val="center"/>
              <w:rPr>
                <w:rFonts w:ascii="Arial" w:hAnsi="Arial" w:cs="Arial"/>
                <w:sz w:val="20"/>
                <w:szCs w:val="20"/>
              </w:rPr>
            </w:pPr>
            <w:r w:rsidRPr="001C19CD">
              <w:rPr>
                <w:rFonts w:ascii="Arial" w:hAnsi="Arial" w:cs="Arial"/>
                <w:sz w:val="20"/>
                <w:szCs w:val="20"/>
              </w:rPr>
              <w:t>ANEXO 7</w:t>
            </w:r>
          </w:p>
        </w:tc>
        <w:tc>
          <w:tcPr>
            <w:tcW w:w="1209" w:type="dxa"/>
            <w:vAlign w:val="center"/>
          </w:tcPr>
          <w:p w14:paraId="088B4438" w14:textId="77777777" w:rsidR="00A04ABD" w:rsidRPr="001C19CD" w:rsidRDefault="00A04ABD" w:rsidP="001C19CD">
            <w:pPr>
              <w:jc w:val="center"/>
              <w:rPr>
                <w:rFonts w:ascii="Arial" w:hAnsi="Arial" w:cs="Arial"/>
                <w:sz w:val="20"/>
                <w:szCs w:val="20"/>
              </w:rPr>
            </w:pPr>
          </w:p>
        </w:tc>
        <w:tc>
          <w:tcPr>
            <w:tcW w:w="3493" w:type="dxa"/>
            <w:vAlign w:val="center"/>
          </w:tcPr>
          <w:p w14:paraId="61C4CA65" w14:textId="0AE477F6" w:rsidR="00A04ABD" w:rsidRPr="001C19CD" w:rsidRDefault="00F44A92" w:rsidP="001C19CD">
            <w:pPr>
              <w:jc w:val="center"/>
              <w:rPr>
                <w:rFonts w:ascii="Arial" w:hAnsi="Arial" w:cs="Arial"/>
                <w:sz w:val="20"/>
                <w:szCs w:val="20"/>
              </w:rPr>
            </w:pPr>
            <w:r w:rsidRPr="001C19CD">
              <w:rPr>
                <w:rFonts w:ascii="Arial" w:hAnsi="Arial" w:cs="Arial"/>
                <w:sz w:val="20"/>
                <w:szCs w:val="20"/>
              </w:rPr>
              <w:t xml:space="preserve"> ANEXO 7</w:t>
            </w:r>
          </w:p>
        </w:tc>
      </w:tr>
      <w:tr w:rsidR="00A04ABD" w:rsidRPr="001C19CD" w14:paraId="615FE732" w14:textId="77777777" w:rsidTr="00B03DD3">
        <w:trPr>
          <w:trHeight w:val="283"/>
        </w:trPr>
        <w:tc>
          <w:tcPr>
            <w:tcW w:w="3480" w:type="dxa"/>
            <w:vAlign w:val="center"/>
          </w:tcPr>
          <w:p w14:paraId="6046C2D5" w14:textId="59F32D54"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c>
          <w:tcPr>
            <w:tcW w:w="1209" w:type="dxa"/>
            <w:vAlign w:val="center"/>
          </w:tcPr>
          <w:p w14:paraId="15AD52DA" w14:textId="77777777" w:rsidR="00A04ABD" w:rsidRPr="001C19CD" w:rsidRDefault="00A04ABD" w:rsidP="001C19CD">
            <w:pPr>
              <w:jc w:val="center"/>
              <w:rPr>
                <w:rFonts w:ascii="Arial" w:hAnsi="Arial" w:cs="Arial"/>
                <w:sz w:val="20"/>
                <w:szCs w:val="20"/>
              </w:rPr>
            </w:pPr>
          </w:p>
        </w:tc>
        <w:tc>
          <w:tcPr>
            <w:tcW w:w="3493" w:type="dxa"/>
            <w:vAlign w:val="center"/>
          </w:tcPr>
          <w:p w14:paraId="35503722" w14:textId="77E859A8"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r>
      <w:tr w:rsidR="00A04ABD" w:rsidRPr="001C19CD" w14:paraId="7C705D2E" w14:textId="77777777" w:rsidTr="00B03DD3">
        <w:trPr>
          <w:trHeight w:val="283"/>
        </w:trPr>
        <w:tc>
          <w:tcPr>
            <w:tcW w:w="3480" w:type="dxa"/>
            <w:vAlign w:val="center"/>
          </w:tcPr>
          <w:p w14:paraId="37354CD2" w14:textId="3504F4BD"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c>
          <w:tcPr>
            <w:tcW w:w="1209" w:type="dxa"/>
            <w:vAlign w:val="center"/>
          </w:tcPr>
          <w:p w14:paraId="12D0DE19" w14:textId="77777777" w:rsidR="00A04ABD" w:rsidRPr="001C19CD" w:rsidRDefault="00A04ABD" w:rsidP="001C19CD">
            <w:pPr>
              <w:jc w:val="center"/>
              <w:rPr>
                <w:rFonts w:ascii="Arial" w:hAnsi="Arial" w:cs="Arial"/>
                <w:sz w:val="20"/>
                <w:szCs w:val="20"/>
              </w:rPr>
            </w:pPr>
          </w:p>
        </w:tc>
        <w:tc>
          <w:tcPr>
            <w:tcW w:w="3493" w:type="dxa"/>
            <w:vAlign w:val="center"/>
          </w:tcPr>
          <w:p w14:paraId="71E51555" w14:textId="6AEC6CF0"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r>
      <w:tr w:rsidR="00A04ABD" w:rsidRPr="001C19CD" w14:paraId="55171274" w14:textId="77777777" w:rsidTr="00B03DD3">
        <w:trPr>
          <w:trHeight w:val="283"/>
        </w:trPr>
        <w:tc>
          <w:tcPr>
            <w:tcW w:w="3480" w:type="dxa"/>
            <w:vAlign w:val="center"/>
          </w:tcPr>
          <w:p w14:paraId="7DB39EED" w14:textId="4FEA235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c>
          <w:tcPr>
            <w:tcW w:w="1209" w:type="dxa"/>
            <w:vAlign w:val="center"/>
          </w:tcPr>
          <w:p w14:paraId="6EE4D59E" w14:textId="77777777" w:rsidR="00A04ABD" w:rsidRPr="001C19CD" w:rsidRDefault="00A04ABD" w:rsidP="001C19CD">
            <w:pPr>
              <w:jc w:val="center"/>
              <w:rPr>
                <w:rFonts w:ascii="Arial" w:hAnsi="Arial" w:cs="Arial"/>
                <w:sz w:val="20"/>
                <w:szCs w:val="20"/>
              </w:rPr>
            </w:pPr>
          </w:p>
        </w:tc>
        <w:tc>
          <w:tcPr>
            <w:tcW w:w="3493" w:type="dxa"/>
            <w:vAlign w:val="center"/>
          </w:tcPr>
          <w:p w14:paraId="5BE40169" w14:textId="646D57F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r>
      <w:tr w:rsidR="00A04ABD" w:rsidRPr="001C19CD" w14:paraId="31384948" w14:textId="77777777" w:rsidTr="00B03DD3">
        <w:trPr>
          <w:trHeight w:val="283"/>
        </w:trPr>
        <w:tc>
          <w:tcPr>
            <w:tcW w:w="3480" w:type="dxa"/>
            <w:vAlign w:val="center"/>
          </w:tcPr>
          <w:p w14:paraId="712BC8E6" w14:textId="44D359B9"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c>
          <w:tcPr>
            <w:tcW w:w="1209" w:type="dxa"/>
            <w:vAlign w:val="center"/>
          </w:tcPr>
          <w:p w14:paraId="37C71AD0" w14:textId="77777777" w:rsidR="00A04ABD" w:rsidRPr="001C19CD" w:rsidRDefault="00A04ABD" w:rsidP="001C19CD">
            <w:pPr>
              <w:jc w:val="center"/>
              <w:rPr>
                <w:rFonts w:ascii="Arial" w:hAnsi="Arial" w:cs="Arial"/>
                <w:sz w:val="20"/>
                <w:szCs w:val="20"/>
              </w:rPr>
            </w:pPr>
          </w:p>
        </w:tc>
        <w:tc>
          <w:tcPr>
            <w:tcW w:w="3493" w:type="dxa"/>
            <w:vAlign w:val="center"/>
          </w:tcPr>
          <w:p w14:paraId="6C5C6FC2" w14:textId="76699B5E"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r>
      <w:tr w:rsidR="00A04ABD" w:rsidRPr="001C19CD" w14:paraId="0CE97AE8" w14:textId="77777777" w:rsidTr="00B03DD3">
        <w:trPr>
          <w:trHeight w:val="283"/>
        </w:trPr>
        <w:tc>
          <w:tcPr>
            <w:tcW w:w="3480" w:type="dxa"/>
            <w:vAlign w:val="center"/>
          </w:tcPr>
          <w:p w14:paraId="576026E5" w14:textId="0CEB5254" w:rsidR="00A04ABD" w:rsidRPr="001C19CD" w:rsidRDefault="00F44A92" w:rsidP="001C19CD">
            <w:pPr>
              <w:jc w:val="center"/>
              <w:rPr>
                <w:rFonts w:ascii="Arial" w:hAnsi="Arial" w:cs="Arial"/>
                <w:sz w:val="20"/>
                <w:szCs w:val="20"/>
              </w:rPr>
            </w:pPr>
            <w:r w:rsidRPr="001C19CD">
              <w:rPr>
                <w:rFonts w:ascii="Arial" w:hAnsi="Arial" w:cs="Arial"/>
                <w:sz w:val="20"/>
                <w:szCs w:val="20"/>
              </w:rPr>
              <w:t>ANEXO 12</w:t>
            </w:r>
          </w:p>
        </w:tc>
        <w:tc>
          <w:tcPr>
            <w:tcW w:w="1209" w:type="dxa"/>
            <w:vAlign w:val="center"/>
          </w:tcPr>
          <w:p w14:paraId="1EC113EF" w14:textId="77777777" w:rsidR="00A04ABD" w:rsidRPr="001C19CD" w:rsidRDefault="00A04ABD" w:rsidP="001C19CD">
            <w:pPr>
              <w:jc w:val="center"/>
              <w:rPr>
                <w:rFonts w:ascii="Arial" w:hAnsi="Arial" w:cs="Arial"/>
                <w:sz w:val="20"/>
                <w:szCs w:val="20"/>
              </w:rPr>
            </w:pPr>
          </w:p>
        </w:tc>
        <w:tc>
          <w:tcPr>
            <w:tcW w:w="3493" w:type="dxa"/>
            <w:vAlign w:val="center"/>
          </w:tcPr>
          <w:p w14:paraId="70266B26" w14:textId="41AE32A5" w:rsidR="00A04ABD" w:rsidRPr="001C19CD" w:rsidRDefault="00F44A92" w:rsidP="001C19CD">
            <w:pPr>
              <w:jc w:val="center"/>
              <w:rPr>
                <w:rFonts w:ascii="Arial" w:hAnsi="Arial" w:cs="Arial"/>
                <w:sz w:val="20"/>
                <w:szCs w:val="20"/>
              </w:rPr>
            </w:pPr>
            <w:r w:rsidRPr="003E2635">
              <w:rPr>
                <w:rFonts w:ascii="Arial" w:hAnsi="Arial" w:cs="Arial"/>
                <w:sz w:val="20"/>
                <w:szCs w:val="20"/>
              </w:rPr>
              <w:t>ANEXO 12</w:t>
            </w:r>
          </w:p>
        </w:tc>
      </w:tr>
      <w:tr w:rsidR="00A04ABD" w:rsidRPr="001C19CD" w14:paraId="52491138" w14:textId="77777777" w:rsidTr="00B03DD3">
        <w:trPr>
          <w:trHeight w:val="283"/>
        </w:trPr>
        <w:tc>
          <w:tcPr>
            <w:tcW w:w="3480" w:type="dxa"/>
            <w:vAlign w:val="center"/>
          </w:tcPr>
          <w:p w14:paraId="741CD18C" w14:textId="0694905C" w:rsidR="00A04ABD" w:rsidRPr="001C19CD" w:rsidRDefault="00F44A92" w:rsidP="001C19CD">
            <w:pPr>
              <w:jc w:val="center"/>
              <w:rPr>
                <w:rFonts w:ascii="Arial" w:hAnsi="Arial" w:cs="Arial"/>
                <w:sz w:val="20"/>
                <w:szCs w:val="20"/>
              </w:rPr>
            </w:pPr>
            <w:r w:rsidRPr="001C19CD">
              <w:rPr>
                <w:rFonts w:ascii="Arial" w:hAnsi="Arial" w:cs="Arial"/>
                <w:sz w:val="20"/>
                <w:szCs w:val="20"/>
              </w:rPr>
              <w:t>ANEXO 13</w:t>
            </w:r>
          </w:p>
        </w:tc>
        <w:tc>
          <w:tcPr>
            <w:tcW w:w="1209" w:type="dxa"/>
            <w:vAlign w:val="center"/>
          </w:tcPr>
          <w:p w14:paraId="109FDBB4" w14:textId="77777777" w:rsidR="00A04ABD" w:rsidRPr="001C19CD" w:rsidRDefault="00A04ABD" w:rsidP="001C19CD">
            <w:pPr>
              <w:jc w:val="center"/>
              <w:rPr>
                <w:rFonts w:ascii="Arial" w:hAnsi="Arial" w:cs="Arial"/>
                <w:sz w:val="20"/>
                <w:szCs w:val="20"/>
              </w:rPr>
            </w:pPr>
          </w:p>
        </w:tc>
        <w:tc>
          <w:tcPr>
            <w:tcW w:w="3493" w:type="dxa"/>
            <w:vAlign w:val="center"/>
          </w:tcPr>
          <w:p w14:paraId="5FBC34F9" w14:textId="77777777" w:rsidR="00A04ABD" w:rsidRPr="001C19CD" w:rsidRDefault="00A04ABD" w:rsidP="001C19CD">
            <w:pPr>
              <w:jc w:val="center"/>
              <w:rPr>
                <w:rFonts w:ascii="Arial" w:hAnsi="Arial" w:cs="Arial"/>
                <w:sz w:val="20"/>
                <w:szCs w:val="20"/>
              </w:rPr>
            </w:pPr>
          </w:p>
        </w:tc>
      </w:tr>
      <w:tr w:rsidR="00A04ABD" w:rsidRPr="001C19CD" w14:paraId="44BA5E23" w14:textId="77777777" w:rsidTr="00B03DD3">
        <w:trPr>
          <w:trHeight w:val="283"/>
        </w:trPr>
        <w:tc>
          <w:tcPr>
            <w:tcW w:w="3480" w:type="dxa"/>
            <w:vAlign w:val="center"/>
          </w:tcPr>
          <w:p w14:paraId="5826663D" w14:textId="2865652C" w:rsidR="00A04ABD" w:rsidRPr="001C19CD" w:rsidRDefault="00F44A92" w:rsidP="001C19CD">
            <w:pPr>
              <w:jc w:val="center"/>
              <w:rPr>
                <w:rFonts w:ascii="Arial" w:hAnsi="Arial" w:cs="Arial"/>
                <w:sz w:val="20"/>
                <w:szCs w:val="20"/>
              </w:rPr>
            </w:pPr>
            <w:r w:rsidRPr="001C19CD">
              <w:rPr>
                <w:rFonts w:ascii="Arial" w:hAnsi="Arial" w:cs="Arial"/>
                <w:sz w:val="20"/>
                <w:szCs w:val="20"/>
              </w:rPr>
              <w:t>ANEXO 14</w:t>
            </w:r>
          </w:p>
        </w:tc>
        <w:tc>
          <w:tcPr>
            <w:tcW w:w="1209" w:type="dxa"/>
            <w:vAlign w:val="center"/>
          </w:tcPr>
          <w:p w14:paraId="542D0448" w14:textId="77777777" w:rsidR="00A04ABD" w:rsidRPr="001C19CD" w:rsidRDefault="00A04ABD" w:rsidP="001C19CD">
            <w:pPr>
              <w:jc w:val="center"/>
              <w:rPr>
                <w:rFonts w:ascii="Arial" w:hAnsi="Arial" w:cs="Arial"/>
                <w:sz w:val="20"/>
                <w:szCs w:val="20"/>
              </w:rPr>
            </w:pPr>
          </w:p>
        </w:tc>
        <w:tc>
          <w:tcPr>
            <w:tcW w:w="3493" w:type="dxa"/>
            <w:vAlign w:val="center"/>
          </w:tcPr>
          <w:p w14:paraId="5E0A1AFE" w14:textId="77777777" w:rsidR="00A04ABD" w:rsidRPr="001C19CD" w:rsidRDefault="00A04ABD" w:rsidP="001C19CD">
            <w:pPr>
              <w:jc w:val="center"/>
              <w:rPr>
                <w:rFonts w:ascii="Arial" w:hAnsi="Arial" w:cs="Arial"/>
                <w:sz w:val="20"/>
                <w:szCs w:val="20"/>
              </w:rPr>
            </w:pPr>
          </w:p>
        </w:tc>
      </w:tr>
      <w:tr w:rsidR="00A04ABD" w:rsidRPr="001C19CD" w14:paraId="75079653" w14:textId="77777777" w:rsidTr="00B03DD3">
        <w:trPr>
          <w:trHeight w:val="283"/>
        </w:trPr>
        <w:tc>
          <w:tcPr>
            <w:tcW w:w="3480" w:type="dxa"/>
            <w:vAlign w:val="center"/>
          </w:tcPr>
          <w:p w14:paraId="3CBA32B7" w14:textId="3F6F8A02" w:rsidR="00A04ABD" w:rsidRDefault="00F44A92" w:rsidP="001C19CD">
            <w:pPr>
              <w:jc w:val="center"/>
              <w:rPr>
                <w:rFonts w:ascii="Arial" w:hAnsi="Arial" w:cs="Arial"/>
                <w:sz w:val="20"/>
                <w:szCs w:val="20"/>
              </w:rPr>
            </w:pPr>
            <w:r w:rsidRPr="001C19CD">
              <w:rPr>
                <w:rFonts w:ascii="Arial" w:hAnsi="Arial" w:cs="Arial"/>
                <w:sz w:val="20"/>
                <w:szCs w:val="20"/>
              </w:rPr>
              <w:t>ANEXO 15</w:t>
            </w:r>
          </w:p>
          <w:p w14:paraId="4E3873B1" w14:textId="01C6000C" w:rsidR="00A04ABD" w:rsidRPr="001C19CD" w:rsidRDefault="00F44A92" w:rsidP="001C19CD">
            <w:pPr>
              <w:jc w:val="center"/>
              <w:rPr>
                <w:rFonts w:ascii="Arial" w:hAnsi="Arial" w:cs="Arial"/>
                <w:sz w:val="20"/>
                <w:szCs w:val="20"/>
              </w:rPr>
            </w:pPr>
            <w:r>
              <w:rPr>
                <w:rFonts w:ascii="Arial" w:hAnsi="Arial" w:cs="Arial"/>
                <w:sz w:val="20"/>
                <w:szCs w:val="20"/>
              </w:rPr>
              <w:t>ANEXO 16</w:t>
            </w:r>
          </w:p>
        </w:tc>
        <w:tc>
          <w:tcPr>
            <w:tcW w:w="1209" w:type="dxa"/>
            <w:vAlign w:val="center"/>
          </w:tcPr>
          <w:p w14:paraId="66BB25A4" w14:textId="77777777" w:rsidR="00A04ABD" w:rsidRPr="001C19CD" w:rsidRDefault="00A04ABD" w:rsidP="001C19CD">
            <w:pPr>
              <w:jc w:val="center"/>
              <w:rPr>
                <w:rFonts w:ascii="Arial" w:hAnsi="Arial" w:cs="Arial"/>
                <w:sz w:val="20"/>
                <w:szCs w:val="20"/>
              </w:rPr>
            </w:pPr>
          </w:p>
        </w:tc>
        <w:tc>
          <w:tcPr>
            <w:tcW w:w="3493" w:type="dxa"/>
            <w:vAlign w:val="center"/>
          </w:tcPr>
          <w:p w14:paraId="349FE456" w14:textId="77777777" w:rsidR="00A04ABD" w:rsidRPr="001C19CD" w:rsidRDefault="00A04ABD" w:rsidP="001C19CD">
            <w:pPr>
              <w:jc w:val="center"/>
              <w:rPr>
                <w:rFonts w:ascii="Arial" w:hAnsi="Arial" w:cs="Arial"/>
                <w:sz w:val="20"/>
                <w:szCs w:val="20"/>
              </w:rPr>
            </w:pPr>
          </w:p>
        </w:tc>
      </w:tr>
      <w:tr w:rsidR="001A1B12" w:rsidRPr="001C19CD" w14:paraId="6F6BB4F0" w14:textId="77777777" w:rsidTr="00B03DD3">
        <w:trPr>
          <w:trHeight w:val="283"/>
        </w:trPr>
        <w:tc>
          <w:tcPr>
            <w:tcW w:w="3480" w:type="dxa"/>
            <w:vAlign w:val="center"/>
          </w:tcPr>
          <w:p w14:paraId="398BDA89" w14:textId="29761E45" w:rsidR="001A1B12" w:rsidRDefault="00F44A92" w:rsidP="001C19CD">
            <w:pPr>
              <w:jc w:val="center"/>
              <w:rPr>
                <w:rFonts w:ascii="Arial" w:hAnsi="Arial" w:cs="Arial"/>
                <w:sz w:val="20"/>
                <w:szCs w:val="20"/>
              </w:rPr>
            </w:pPr>
            <w:r>
              <w:rPr>
                <w:rFonts w:ascii="Arial" w:hAnsi="Arial" w:cs="Arial"/>
                <w:sz w:val="20"/>
                <w:szCs w:val="20"/>
              </w:rPr>
              <w:t>ANEXO 17</w:t>
            </w:r>
          </w:p>
          <w:p w14:paraId="7BAB8B5A" w14:textId="6DD28EDB" w:rsidR="001A1B12" w:rsidRPr="001C19CD" w:rsidRDefault="00F44A92" w:rsidP="001C19CD">
            <w:pPr>
              <w:jc w:val="center"/>
              <w:rPr>
                <w:rFonts w:ascii="Arial" w:hAnsi="Arial" w:cs="Arial"/>
                <w:sz w:val="20"/>
                <w:szCs w:val="20"/>
              </w:rPr>
            </w:pPr>
            <w:r>
              <w:rPr>
                <w:rFonts w:ascii="Arial" w:hAnsi="Arial" w:cs="Arial"/>
                <w:sz w:val="20"/>
                <w:szCs w:val="20"/>
              </w:rPr>
              <w:t xml:space="preserve">ANEXO 18 </w:t>
            </w:r>
          </w:p>
        </w:tc>
        <w:tc>
          <w:tcPr>
            <w:tcW w:w="1209" w:type="dxa"/>
            <w:vAlign w:val="center"/>
          </w:tcPr>
          <w:p w14:paraId="7F0DEDBC" w14:textId="77777777" w:rsidR="001A1B12" w:rsidRPr="001C19CD" w:rsidRDefault="001A1B12" w:rsidP="001C19CD">
            <w:pPr>
              <w:jc w:val="center"/>
              <w:rPr>
                <w:rFonts w:ascii="Arial" w:hAnsi="Arial" w:cs="Arial"/>
                <w:sz w:val="20"/>
                <w:szCs w:val="20"/>
              </w:rPr>
            </w:pPr>
          </w:p>
        </w:tc>
        <w:tc>
          <w:tcPr>
            <w:tcW w:w="3493" w:type="dxa"/>
            <w:vAlign w:val="center"/>
          </w:tcPr>
          <w:p w14:paraId="546630D1" w14:textId="77777777" w:rsidR="001A1B12" w:rsidRPr="001C19CD" w:rsidRDefault="001A1B12" w:rsidP="001C19CD">
            <w:pPr>
              <w:jc w:val="center"/>
              <w:rPr>
                <w:rFonts w:ascii="Arial" w:hAnsi="Arial" w:cs="Arial"/>
                <w:sz w:val="20"/>
                <w:szCs w:val="20"/>
              </w:rPr>
            </w:pPr>
          </w:p>
        </w:tc>
      </w:tr>
    </w:tbl>
    <w:p w14:paraId="1DCDEBB6" w14:textId="77777777" w:rsidR="00A04ABD" w:rsidRDefault="00A04ABD">
      <w:pPr>
        <w:ind w:left="720"/>
        <w:jc w:val="both"/>
        <w:rPr>
          <w:rFonts w:ascii="Arial" w:hAnsi="Arial" w:cs="Arial"/>
          <w:sz w:val="20"/>
        </w:rPr>
      </w:pPr>
    </w:p>
    <w:p w14:paraId="7FD86733" w14:textId="07E58184" w:rsidR="00A04ABD" w:rsidRDefault="00F44A92">
      <w:pPr>
        <w:ind w:left="720"/>
        <w:jc w:val="both"/>
        <w:rPr>
          <w:rFonts w:ascii="Arial" w:hAnsi="Arial" w:cs="Arial"/>
          <w:sz w:val="20"/>
        </w:rPr>
      </w:pPr>
      <w:r>
        <w:rPr>
          <w:rFonts w:ascii="Arial" w:hAnsi="Arial" w:cs="Arial"/>
          <w:sz w:val="20"/>
        </w:rPr>
        <w:t>TODOS Y CADA UNO DE LOS DOCUMENTOS QUE INTEGRAN LA PROPOSICIÓN, DEBEN SER FIRMADOS POR EL REPRESENTANTE LEGAL DEL LICITANTE.</w:t>
      </w:r>
    </w:p>
    <w:p w14:paraId="2BFC17AC" w14:textId="77777777" w:rsidR="00A04ABD" w:rsidRPr="00211CAF" w:rsidRDefault="00A04ABD" w:rsidP="00211CAF">
      <w:pPr>
        <w:ind w:left="720"/>
        <w:jc w:val="both"/>
        <w:rPr>
          <w:rFonts w:ascii="Arial" w:hAnsi="Arial" w:cs="Arial"/>
          <w:sz w:val="20"/>
        </w:rPr>
      </w:pPr>
    </w:p>
    <w:p w14:paraId="0124FCFA" w14:textId="2A61C839" w:rsidR="00A04ABD" w:rsidRDefault="00F44A92" w:rsidP="00546BB9">
      <w:pPr>
        <w:numPr>
          <w:ilvl w:val="0"/>
          <w:numId w:val="26"/>
        </w:numPr>
        <w:jc w:val="both"/>
        <w:rPr>
          <w:rFonts w:ascii="Arial" w:hAnsi="Arial" w:cs="Arial"/>
          <w:sz w:val="20"/>
        </w:rPr>
      </w:pPr>
      <w:r>
        <w:rPr>
          <w:rFonts w:ascii="Arial" w:hAnsi="Arial" w:cs="Arial"/>
          <w:b/>
          <w:sz w:val="20"/>
        </w:rPr>
        <w:t>DEL PROCEDIMIENTO DE LA LICITACIÓN PÚBLICA ESTATAL.</w:t>
      </w:r>
    </w:p>
    <w:p w14:paraId="0309ADFC" w14:textId="77777777" w:rsidR="00A04ABD" w:rsidRDefault="00A04ABD">
      <w:pPr>
        <w:jc w:val="both"/>
        <w:rPr>
          <w:rFonts w:ascii="Arial" w:hAnsi="Arial" w:cs="Arial"/>
          <w:sz w:val="20"/>
        </w:rPr>
      </w:pPr>
    </w:p>
    <w:p w14:paraId="0421A904" w14:textId="6C7AD912" w:rsidR="00276263" w:rsidRPr="00C51A2D" w:rsidRDefault="00F44A92" w:rsidP="00FB3EA4">
      <w:pPr>
        <w:numPr>
          <w:ilvl w:val="1"/>
          <w:numId w:val="8"/>
        </w:numPr>
        <w:tabs>
          <w:tab w:val="clear" w:pos="792"/>
        </w:tabs>
        <w:jc w:val="both"/>
        <w:rPr>
          <w:rFonts w:ascii="Arial" w:hAnsi="Arial" w:cs="Arial"/>
          <w:sz w:val="20"/>
        </w:rPr>
      </w:pPr>
      <w:r w:rsidRPr="00FB3EA4">
        <w:rPr>
          <w:rFonts w:ascii="Arial" w:hAnsi="Arial" w:cs="Arial"/>
          <w:b/>
          <w:sz w:val="20"/>
        </w:rPr>
        <w:t>PRESENTACIÓN</w:t>
      </w:r>
      <w:r w:rsidRPr="00FB3EA4">
        <w:rPr>
          <w:rFonts w:ascii="Arial" w:hAnsi="Arial" w:cs="Arial"/>
          <w:sz w:val="20"/>
        </w:rPr>
        <w:t xml:space="preserve">. LA LICITACIÓN PÚBLICA ESTATAL SE INICIA CON LA INVITACIÓN Y CONCLUYE CON LA FIRMA DEL CONTRATO. LA PRESENTACIÓN Y APERTURA DE PROPOSICIONES, SE EFECTUARÁ EN DOS </w:t>
      </w:r>
      <w:r w:rsidR="00FB3EA4" w:rsidRPr="00FB3EA4">
        <w:rPr>
          <w:rFonts w:ascii="Arial" w:hAnsi="Arial" w:cs="Arial"/>
          <w:sz w:val="20"/>
        </w:rPr>
        <w:t xml:space="preserve">ETAPAS, POR LO TANTO, LOS LICITANTES DEBERÁN ENTREGAR FÍSICAMENTE DOS SOBRES CERRADOS QUE CONTENDRÁN POR SEPARADO LA “PROPUESTA TÉCNICA” Y LA “PROPUESTA </w:t>
      </w:r>
      <w:r w:rsidR="00FB3EA4" w:rsidRPr="00C51A2D">
        <w:rPr>
          <w:rFonts w:ascii="Arial" w:hAnsi="Arial" w:cs="Arial"/>
          <w:sz w:val="20"/>
        </w:rPr>
        <w:t>ECONÓMICA”. LA DOCUMENTACIÓN COMPLEMENTARIA DISTINTA A LAS PROPUESTAS, QUE SE INDICA EN EL NUMERAL 2 DE ESTAS BASES, DEBERÁ ENTREGARSE EN COPIA SIMPLE DENTRO DEL SOBRE DE LA PROPUESTA TÉCNICA COMO PARTE ÍNTEGRA DE ÉSTA. PREVIENDO LLEVAR EL ORIGINAL O COPIA CERTIFICADA PARA SU COTEJO.</w:t>
      </w:r>
    </w:p>
    <w:p w14:paraId="774C82C7" w14:textId="77777777" w:rsidR="00276263" w:rsidRDefault="00276263" w:rsidP="00276263">
      <w:pPr>
        <w:ind w:left="720"/>
        <w:jc w:val="both"/>
        <w:rPr>
          <w:rFonts w:ascii="Arial" w:hAnsi="Arial" w:cs="Arial"/>
          <w:sz w:val="20"/>
        </w:rPr>
      </w:pPr>
    </w:p>
    <w:p w14:paraId="1236EC2F" w14:textId="77777777" w:rsidR="00A04ABD" w:rsidRPr="00E22A7E" w:rsidRDefault="00A04ABD">
      <w:pPr>
        <w:tabs>
          <w:tab w:val="num" w:pos="900"/>
        </w:tabs>
        <w:ind w:left="900" w:hanging="540"/>
        <w:jc w:val="both"/>
        <w:rPr>
          <w:rFonts w:ascii="Arial" w:hAnsi="Arial" w:cs="Arial"/>
          <w:sz w:val="16"/>
          <w:szCs w:val="16"/>
        </w:rPr>
      </w:pPr>
    </w:p>
    <w:p w14:paraId="600F89B9" w14:textId="137BC797" w:rsidR="00A04ABD" w:rsidRPr="00E22A7E" w:rsidRDefault="00F44A92" w:rsidP="00967644">
      <w:pPr>
        <w:tabs>
          <w:tab w:val="num" w:pos="720"/>
        </w:tabs>
        <w:ind w:left="720"/>
        <w:jc w:val="both"/>
        <w:rPr>
          <w:rFonts w:ascii="Arial" w:hAnsi="Arial" w:cs="Arial"/>
          <w:b/>
          <w:sz w:val="20"/>
        </w:rPr>
      </w:pPr>
      <w:r w:rsidRPr="00E22A7E">
        <w:rPr>
          <w:rFonts w:ascii="Arial" w:hAnsi="Arial" w:cs="Arial"/>
          <w:sz w:val="20"/>
        </w:rPr>
        <w:t xml:space="preserve">LA PRESENTACIÓN Y APERTURA DE PROPOSICIONES SE CELEBRARÁ EL DÍA </w:t>
      </w:r>
      <w:r>
        <w:rPr>
          <w:rFonts w:ascii="Arial" w:hAnsi="Arial" w:cs="Arial"/>
          <w:b/>
          <w:noProof/>
          <w:sz w:val="20"/>
        </w:rPr>
        <w:t>06 DE AGOSTO</w:t>
      </w:r>
      <w:r w:rsidRPr="00E22A7E">
        <w:rPr>
          <w:rFonts w:ascii="Arial" w:hAnsi="Arial" w:cs="Arial"/>
          <w:b/>
          <w:noProof/>
          <w:sz w:val="20"/>
        </w:rPr>
        <w:t xml:space="preserve"> DE 2021</w:t>
      </w:r>
      <w:r w:rsidRPr="00E22A7E">
        <w:rPr>
          <w:rFonts w:ascii="Arial" w:hAnsi="Arial" w:cs="Arial"/>
          <w:noProof/>
          <w:sz w:val="20"/>
        </w:rPr>
        <w:t xml:space="preserve"> </w:t>
      </w:r>
      <w:r w:rsidRPr="00E22A7E">
        <w:rPr>
          <w:rFonts w:ascii="Arial" w:hAnsi="Arial" w:cs="Arial"/>
          <w:sz w:val="20"/>
        </w:rPr>
        <w:t xml:space="preserve">A </w:t>
      </w:r>
      <w:r w:rsidR="00276263">
        <w:rPr>
          <w:rFonts w:ascii="Arial" w:hAnsi="Arial" w:cs="Arial"/>
          <w:noProof/>
          <w:sz w:val="20"/>
        </w:rPr>
        <w:t>11</w:t>
      </w:r>
      <w:r w:rsidRPr="00E22A7E">
        <w:rPr>
          <w:rFonts w:ascii="Arial" w:hAnsi="Arial" w:cs="Arial"/>
          <w:noProof/>
          <w:sz w:val="20"/>
        </w:rPr>
        <w:t>:00 A.M.</w:t>
      </w:r>
      <w:r w:rsidRPr="00E22A7E">
        <w:rPr>
          <w:rFonts w:ascii="Arial" w:hAnsi="Arial" w:cs="Arial"/>
          <w:b/>
          <w:sz w:val="20"/>
        </w:rPr>
        <w:t xml:space="preserve"> </w:t>
      </w:r>
      <w:r w:rsidRPr="00E22A7E">
        <w:rPr>
          <w:rFonts w:ascii="Arial" w:hAnsi="Arial" w:cs="Arial"/>
          <w:sz w:val="20"/>
        </w:rPr>
        <w:t xml:space="preserve">EN LA SALA DE JUNTAS DEL MUNICIPIO UBICADO EN EL DOMICILIO CONOCIDO DE </w:t>
      </w:r>
      <w:r w:rsidRPr="00E22A7E">
        <w:rPr>
          <w:rFonts w:ascii="Arial" w:hAnsi="Arial" w:cs="Arial"/>
          <w:noProof/>
          <w:sz w:val="20"/>
          <w:szCs w:val="20"/>
        </w:rPr>
        <w:t>SAN BARTOLO YAUTEPEC</w:t>
      </w:r>
      <w:r w:rsidRPr="00E22A7E">
        <w:rPr>
          <w:rFonts w:ascii="Arial" w:hAnsi="Arial" w:cs="Arial"/>
          <w:sz w:val="20"/>
        </w:rPr>
        <w:t>, OAXACA.</w:t>
      </w:r>
    </w:p>
    <w:p w14:paraId="4F235AB5" w14:textId="77777777" w:rsidR="00A04ABD" w:rsidRPr="00E22A7E" w:rsidRDefault="00A04ABD">
      <w:pPr>
        <w:tabs>
          <w:tab w:val="num" w:pos="1440"/>
        </w:tabs>
        <w:ind w:left="1440"/>
        <w:jc w:val="both"/>
        <w:rPr>
          <w:rFonts w:ascii="Arial" w:hAnsi="Arial" w:cs="Arial"/>
          <w:sz w:val="16"/>
          <w:szCs w:val="16"/>
        </w:rPr>
      </w:pPr>
    </w:p>
    <w:p w14:paraId="1A5BA17B" w14:textId="50384F65" w:rsidR="00A04ABD" w:rsidRPr="00E22A7E" w:rsidRDefault="00F44A92">
      <w:pPr>
        <w:tabs>
          <w:tab w:val="num" w:pos="720"/>
        </w:tabs>
        <w:ind w:left="720"/>
        <w:jc w:val="both"/>
        <w:rPr>
          <w:rFonts w:ascii="Arial" w:hAnsi="Arial" w:cs="Arial"/>
          <w:sz w:val="20"/>
        </w:rPr>
      </w:pPr>
      <w:r w:rsidRPr="00E22A7E">
        <w:rPr>
          <w:rFonts w:ascii="Arial" w:hAnsi="Arial" w:cs="Arial"/>
          <w:sz w:val="20"/>
        </w:rPr>
        <w:t>AL LICITANTE QUE NO SE ENCUENTRE PRESENTE A LA HORA SEÑALADA, PARA LA PRESENTACIÓN Y APERTURA DE PROPOSICIONES, NO SE LE RECIBIRÁ SU PROPOSICIÓN.</w:t>
      </w:r>
    </w:p>
    <w:p w14:paraId="484EA959" w14:textId="77777777" w:rsidR="00A04ABD" w:rsidRPr="00E22A7E" w:rsidRDefault="00A04ABD">
      <w:pPr>
        <w:ind w:left="1418"/>
        <w:jc w:val="both"/>
        <w:rPr>
          <w:rFonts w:ascii="Arial" w:hAnsi="Arial" w:cs="Arial"/>
          <w:sz w:val="20"/>
        </w:rPr>
      </w:pPr>
    </w:p>
    <w:p w14:paraId="0CC3A7FB" w14:textId="37407C44" w:rsidR="00A04ABD" w:rsidRPr="00E22A7E" w:rsidRDefault="00F44A92" w:rsidP="00546BB9">
      <w:pPr>
        <w:numPr>
          <w:ilvl w:val="4"/>
          <w:numId w:val="25"/>
        </w:numPr>
        <w:tabs>
          <w:tab w:val="clear" w:pos="2160"/>
        </w:tabs>
        <w:ind w:left="720"/>
        <w:jc w:val="both"/>
        <w:rPr>
          <w:rFonts w:ascii="Arial" w:hAnsi="Arial" w:cs="Arial"/>
          <w:sz w:val="20"/>
          <w:szCs w:val="28"/>
        </w:rPr>
      </w:pPr>
      <w:r w:rsidRPr="00E22A7E">
        <w:rPr>
          <w:rFonts w:ascii="Arial" w:hAnsi="Arial" w:cs="Arial"/>
          <w:b/>
          <w:bCs/>
          <w:sz w:val="20"/>
        </w:rPr>
        <w:t>APERTURA DE PROPOSICIONES.</w:t>
      </w:r>
      <w:r w:rsidRPr="00E22A7E">
        <w:rPr>
          <w:rFonts w:ascii="Arial" w:hAnsi="Arial" w:cs="Arial"/>
          <w:sz w:val="20"/>
        </w:rPr>
        <w:t xml:space="preserve"> </w:t>
      </w:r>
      <w:r w:rsidRPr="00E22A7E">
        <w:rPr>
          <w:rFonts w:ascii="Arial" w:hAnsi="Arial" w:cs="Arial"/>
          <w:sz w:val="20"/>
          <w:szCs w:val="28"/>
        </w:rPr>
        <w:t xml:space="preserve">EL ACTO DE PRESENTACIÓN Y APERTURA DE PROPOSICIONES SE LLEVARÁ, CONFORME A LO SIGUIENTE: </w:t>
      </w:r>
    </w:p>
    <w:p w14:paraId="49100A32" w14:textId="77777777" w:rsidR="00A04ABD" w:rsidRPr="00E22A7E" w:rsidRDefault="00A04ABD">
      <w:pPr>
        <w:ind w:left="1440" w:hanging="1440"/>
        <w:jc w:val="both"/>
        <w:rPr>
          <w:rFonts w:ascii="Arial" w:hAnsi="Arial" w:cs="Arial"/>
          <w:sz w:val="20"/>
          <w:szCs w:val="28"/>
        </w:rPr>
      </w:pPr>
    </w:p>
    <w:p w14:paraId="0763FAFB" w14:textId="726B1962"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UNA VEZ RECIBIDAS LAS PROPOSICIONES EN SOBRE CERRADO; SE PROCEDERÁ A LA APERTURA DE LAS PROPUESTAS TÉCNICAS CORRESPONDIENTES A LA PRIMERA ETAPA DEL ACTO, Y SE DESECHARÁN LAS QUE HUBIEREN OMITIDO ALGUNO DE LOS REQUISITOS EXIGIDOS, LEVANTÁNDOSE EL ACTA CORRESPONDIENTE. </w:t>
      </w:r>
    </w:p>
    <w:p w14:paraId="21A0285B" w14:textId="77777777" w:rsidR="00A04ABD" w:rsidRPr="00E22A7E" w:rsidRDefault="00A04ABD">
      <w:pPr>
        <w:ind w:left="720"/>
        <w:jc w:val="both"/>
        <w:rPr>
          <w:rFonts w:ascii="Arial" w:hAnsi="Arial" w:cs="Arial"/>
          <w:bCs/>
          <w:sz w:val="20"/>
          <w:szCs w:val="28"/>
        </w:rPr>
      </w:pPr>
    </w:p>
    <w:p w14:paraId="1838F53E" w14:textId="61F146FE"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EL RESULTADO TÉCNICO SE DARÁ A CONOCER EL DÍA </w:t>
      </w:r>
      <w:r>
        <w:rPr>
          <w:rFonts w:ascii="Arial" w:hAnsi="Arial" w:cs="Arial"/>
          <w:b/>
          <w:bCs/>
          <w:noProof/>
          <w:sz w:val="20"/>
          <w:szCs w:val="28"/>
        </w:rPr>
        <w:t>11</w:t>
      </w:r>
      <w:r w:rsidRPr="00E22A7E">
        <w:rPr>
          <w:rFonts w:ascii="Arial" w:hAnsi="Arial" w:cs="Arial"/>
          <w:b/>
          <w:bCs/>
          <w:noProof/>
          <w:sz w:val="20"/>
          <w:szCs w:val="28"/>
        </w:rPr>
        <w:t xml:space="preserve"> DE AGOSTO DE 2021</w:t>
      </w:r>
      <w:r w:rsidRPr="00E22A7E">
        <w:rPr>
          <w:rFonts w:ascii="Arial" w:hAnsi="Arial" w:cs="Arial"/>
          <w:bCs/>
          <w:sz w:val="20"/>
          <w:szCs w:val="28"/>
        </w:rPr>
        <w:t xml:space="preserve"> A LAS </w:t>
      </w:r>
      <w:r w:rsidR="00276263" w:rsidRPr="00276263">
        <w:rPr>
          <w:rFonts w:ascii="Arial" w:hAnsi="Arial" w:cs="Arial"/>
          <w:b/>
          <w:sz w:val="20"/>
          <w:szCs w:val="28"/>
        </w:rPr>
        <w:t>11</w:t>
      </w:r>
      <w:r w:rsidRPr="00E22A7E">
        <w:rPr>
          <w:rFonts w:ascii="Arial" w:hAnsi="Arial" w:cs="Arial"/>
          <w:b/>
          <w:bCs/>
          <w:noProof/>
          <w:sz w:val="20"/>
          <w:szCs w:val="28"/>
        </w:rPr>
        <w:t>:00 A.M.</w:t>
      </w:r>
      <w:r w:rsidRPr="00E22A7E">
        <w:rPr>
          <w:rFonts w:ascii="Arial" w:hAnsi="Arial" w:cs="Arial"/>
          <w:bCs/>
          <w:sz w:val="20"/>
          <w:szCs w:val="28"/>
        </w:rPr>
        <w:t xml:space="preserve">, EN LA MISMA FECHA Y LUGAR SE LLEVARÁ A CABO LA PRESENTACIÓN Y APERTURA DE LAS PROPUESTAS ECONÓMICAS, Y SE DESECHARÁN LAS QUE HUBIEREN OMITIDO ALGUNO DE LOS REQUISITOS EXIGIDOS LEVANTÁNDOSE EL ACTA CORRESPONDIENTE. </w:t>
      </w:r>
    </w:p>
    <w:p w14:paraId="5C24F841" w14:textId="77777777" w:rsidR="00A04ABD" w:rsidRPr="00E22A7E" w:rsidRDefault="00A04ABD">
      <w:pPr>
        <w:ind w:left="1440"/>
        <w:jc w:val="both"/>
        <w:rPr>
          <w:rFonts w:ascii="Arial" w:hAnsi="Arial" w:cs="Arial"/>
          <w:bCs/>
          <w:sz w:val="20"/>
          <w:szCs w:val="28"/>
        </w:rPr>
      </w:pPr>
    </w:p>
    <w:p w14:paraId="1154C050" w14:textId="41DC764B"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EN EL ACTA A QUE SE REFIERE EL PÁRRAFO ANTERIOR SE SEÑALARÁ LUGAR, FECHA Y HORA EN QUE SE DARÁ A CONOCER EL FALLO DE LA </w:t>
      </w:r>
      <w:r>
        <w:rPr>
          <w:rFonts w:ascii="Arial" w:hAnsi="Arial" w:cs="Arial"/>
          <w:bCs/>
          <w:sz w:val="20"/>
          <w:szCs w:val="28"/>
        </w:rPr>
        <w:t>LICITACIÓN PÚBLICA ESTATAL</w:t>
      </w:r>
      <w:r w:rsidRPr="00E22A7E">
        <w:rPr>
          <w:rFonts w:ascii="Arial" w:hAnsi="Arial" w:cs="Arial"/>
          <w:bCs/>
          <w:sz w:val="20"/>
          <w:szCs w:val="28"/>
        </w:rPr>
        <w:t>;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7B6289B6" w14:textId="77777777" w:rsidR="00A04ABD" w:rsidRPr="00E22A7E" w:rsidRDefault="00A04ABD">
      <w:pPr>
        <w:ind w:left="1620" w:hanging="180"/>
        <w:jc w:val="both"/>
        <w:rPr>
          <w:rFonts w:ascii="Arial" w:hAnsi="Arial" w:cs="Arial"/>
          <w:sz w:val="20"/>
        </w:rPr>
      </w:pPr>
    </w:p>
    <w:p w14:paraId="0E4A045B" w14:textId="3E5CEF75" w:rsidR="00A04ABD" w:rsidRPr="00E22A7E" w:rsidRDefault="00F44A92">
      <w:pPr>
        <w:ind w:left="720"/>
        <w:jc w:val="both"/>
        <w:rPr>
          <w:rFonts w:ascii="Arial" w:hAnsi="Arial" w:cs="Arial"/>
          <w:bCs/>
          <w:color w:val="FF0000"/>
          <w:sz w:val="20"/>
          <w:szCs w:val="28"/>
        </w:rPr>
      </w:pPr>
      <w:r w:rsidRPr="00E22A7E">
        <w:rPr>
          <w:rFonts w:ascii="Arial" w:hAnsi="Arial" w:cs="Arial"/>
          <w:bCs/>
          <w:sz w:val="20"/>
          <w:szCs w:val="28"/>
        </w:rPr>
        <w:t xml:space="preserve">LAS PROPUESTAS PRESENTADAS Y/O DESECHADAS DURANTE LA </w:t>
      </w:r>
      <w:r>
        <w:rPr>
          <w:rFonts w:ascii="Arial" w:hAnsi="Arial" w:cs="Arial"/>
          <w:bCs/>
          <w:sz w:val="20"/>
          <w:szCs w:val="28"/>
        </w:rPr>
        <w:t>LICITACIÓN PÚBLICA ESTATAL</w:t>
      </w:r>
      <w:r w:rsidRPr="00E22A7E">
        <w:rPr>
          <w:rFonts w:ascii="Arial" w:hAnsi="Arial" w:cs="Arial"/>
          <w:bCs/>
          <w:sz w:val="20"/>
          <w:szCs w:val="28"/>
        </w:rPr>
        <w:t xml:space="preserve">, NO PODRÁN SER DEVUELTAS A LOS LICITANTES YA QUE ESTAS FORMAN PARTE DEL PROCESO DE LA </w:t>
      </w:r>
      <w:r>
        <w:rPr>
          <w:rFonts w:ascii="Arial" w:hAnsi="Arial" w:cs="Arial"/>
          <w:bCs/>
          <w:sz w:val="20"/>
          <w:szCs w:val="28"/>
        </w:rPr>
        <w:t>LICITACIÓN PÚBLICA ESTATAL</w:t>
      </w:r>
      <w:r w:rsidRPr="00E22A7E">
        <w:rPr>
          <w:rFonts w:ascii="Arial" w:hAnsi="Arial" w:cs="Arial"/>
          <w:bCs/>
          <w:sz w:val="20"/>
          <w:szCs w:val="28"/>
        </w:rPr>
        <w:t xml:space="preserve"> SIENDO ANEXADAS A LA COMPROBACIÓN DE LA MISMA.</w:t>
      </w:r>
    </w:p>
    <w:p w14:paraId="4895C6A3" w14:textId="77777777" w:rsidR="00A04ABD" w:rsidRPr="00E22A7E" w:rsidRDefault="00A04ABD">
      <w:pPr>
        <w:jc w:val="both"/>
        <w:rPr>
          <w:rFonts w:ascii="Arial" w:hAnsi="Arial" w:cs="Arial"/>
          <w:bCs/>
          <w:sz w:val="20"/>
        </w:rPr>
      </w:pPr>
    </w:p>
    <w:p w14:paraId="34F2422B" w14:textId="683BCB83" w:rsidR="00A04ABD" w:rsidRPr="00E22A7E" w:rsidRDefault="00F44A92" w:rsidP="00546BB9">
      <w:pPr>
        <w:numPr>
          <w:ilvl w:val="0"/>
          <w:numId w:val="28"/>
        </w:numPr>
        <w:tabs>
          <w:tab w:val="clear" w:pos="360"/>
        </w:tabs>
        <w:ind w:left="709" w:hanging="539"/>
        <w:jc w:val="both"/>
        <w:rPr>
          <w:rFonts w:ascii="Arial" w:hAnsi="Arial" w:cs="Arial"/>
          <w:sz w:val="20"/>
        </w:rPr>
      </w:pPr>
      <w:r w:rsidRPr="00E22A7E">
        <w:rPr>
          <w:rFonts w:ascii="Arial" w:hAnsi="Arial" w:cs="Arial"/>
          <w:b/>
          <w:sz w:val="20"/>
        </w:rPr>
        <w:t>DE LA ADJUDICACIÓN</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 TRAVÉS DE LA </w:t>
      </w:r>
      <w:r w:rsidRPr="00E22A7E">
        <w:rPr>
          <w:rFonts w:ascii="Arial" w:hAnsi="Arial" w:cs="Arial"/>
          <w:b/>
          <w:noProof/>
          <w:sz w:val="20"/>
        </w:rPr>
        <w:t xml:space="preserve">REGIDURÍA </w:t>
      </w:r>
      <w:r>
        <w:rPr>
          <w:rFonts w:ascii="Arial" w:hAnsi="Arial" w:cs="Arial"/>
          <w:b/>
          <w:noProof/>
          <w:sz w:val="20"/>
        </w:rPr>
        <w:t>D</w:t>
      </w:r>
      <w:r w:rsidRPr="00E22A7E">
        <w:rPr>
          <w:rFonts w:ascii="Arial" w:hAnsi="Arial" w:cs="Arial"/>
          <w:b/>
          <w:noProof/>
          <w:sz w:val="20"/>
        </w:rPr>
        <w:t>E OBRAS</w:t>
      </w:r>
      <w:r w:rsidRPr="00E22A7E">
        <w:rPr>
          <w:rFonts w:ascii="Arial" w:hAnsi="Arial" w:cs="Arial"/>
          <w:b/>
          <w:sz w:val="20"/>
        </w:rPr>
        <w:t xml:space="preserve"> </w:t>
      </w:r>
      <w:r w:rsidRPr="00E22A7E">
        <w:rPr>
          <w:rFonts w:ascii="Arial" w:hAnsi="Arial" w:cs="Arial"/>
          <w:sz w:val="20"/>
        </w:rPr>
        <w:t>ANALIZARÁ COMPARATIVAMENTE SÓLO LAS PROPOSICIONES QUE NO FUERON DESECHADAS Y FORMULARÁ UN DICTAMEN QUE FUNDAMENTE EL FALLO RESPECTIVO, MISMO QUE SERVIRÁ DE BASE PARA ADJUDICAR EL CONTRATO A LA PERSONA QUE  CUMPLA CON LAS CONDICIONES LEGALES, TÉCNICAS Y ECONÓMICAS REQUERIDAS, QUE GARANTICE SATISFACTORIAMENTE EL CUMPLIMIENTO DEL CONTRATO, LA EJECUCIÓN DE LOS TRABAJOS Y PRESENTE LA PROPOSICIÓN SOLVENTE, QUE RESULTE ECONÓMICAMENTE MÁS CONVENIENTE PARA EL MUNICIPIO DE</w:t>
      </w:r>
      <w:r w:rsidRPr="00E22A7E">
        <w:rPr>
          <w:rFonts w:ascii="Arial" w:hAnsi="Arial" w:cs="Arial"/>
          <w:b/>
          <w:sz w:val="20"/>
        </w:rPr>
        <w:t xml:space="preserve"> </w:t>
      </w:r>
      <w:r w:rsidRPr="00E22A7E">
        <w:rPr>
          <w:rFonts w:ascii="Arial" w:hAnsi="Arial" w:cs="Arial"/>
          <w:b/>
          <w:noProof/>
          <w:sz w:val="20"/>
          <w:szCs w:val="20"/>
        </w:rPr>
        <w:t>SAN BARTOLO YAUTEPEC</w:t>
      </w:r>
      <w:r w:rsidRPr="00E22A7E">
        <w:rPr>
          <w:rFonts w:ascii="Arial" w:hAnsi="Arial" w:cs="Arial"/>
          <w:b/>
          <w:sz w:val="20"/>
          <w:szCs w:val="20"/>
        </w:rPr>
        <w:t>.</w:t>
      </w:r>
    </w:p>
    <w:p w14:paraId="4CE13520" w14:textId="228B4AC8" w:rsidR="00A04ABD" w:rsidRDefault="00F44A92">
      <w:pPr>
        <w:ind w:left="720"/>
        <w:jc w:val="both"/>
        <w:rPr>
          <w:rFonts w:ascii="Arial" w:hAnsi="Arial" w:cs="Arial"/>
          <w:sz w:val="20"/>
        </w:rPr>
      </w:pPr>
      <w:r w:rsidRPr="00E22A7E">
        <w:rPr>
          <w:rFonts w:ascii="Arial" w:hAnsi="Arial" w:cs="Arial"/>
          <w:sz w:val="20"/>
        </w:rPr>
        <w:t>PARA TAL EFECTO, LA EVALUACIÓN DE LAS PROPUESTAS DE LOS ANEXOS</w:t>
      </w:r>
      <w:r>
        <w:rPr>
          <w:rFonts w:ascii="Arial" w:hAnsi="Arial" w:cs="Arial"/>
          <w:sz w:val="20"/>
        </w:rPr>
        <w:t xml:space="preserve"> TÉCNICOS Y ECONÓMICOS SE SUJETARÁ A LOS SIGUIENTES CRITERIOS:</w:t>
      </w:r>
    </w:p>
    <w:p w14:paraId="76BFEDBB" w14:textId="1393EFAC" w:rsidR="00A04ABD" w:rsidRDefault="00F44A92">
      <w:pPr>
        <w:ind w:left="1080" w:hanging="709"/>
        <w:jc w:val="both"/>
        <w:rPr>
          <w:rFonts w:ascii="Arial" w:hAnsi="Arial" w:cs="Arial"/>
          <w:sz w:val="20"/>
        </w:rPr>
      </w:pPr>
      <w:r>
        <w:rPr>
          <w:rFonts w:ascii="Arial" w:hAnsi="Arial" w:cs="Arial"/>
          <w:sz w:val="20"/>
        </w:rPr>
        <w:tab/>
      </w:r>
      <w:r>
        <w:rPr>
          <w:rFonts w:ascii="Arial" w:hAnsi="Arial" w:cs="Arial"/>
          <w:b/>
          <w:sz w:val="20"/>
        </w:rPr>
        <w:tab/>
      </w:r>
    </w:p>
    <w:p w14:paraId="3C10085C" w14:textId="15DAE99F" w:rsidR="00A04ABD" w:rsidRDefault="00F44A92">
      <w:pPr>
        <w:ind w:left="720"/>
        <w:jc w:val="both"/>
        <w:rPr>
          <w:rFonts w:ascii="Arial" w:hAnsi="Arial" w:cs="Arial"/>
          <w:sz w:val="20"/>
        </w:rPr>
      </w:pPr>
      <w:r>
        <w:rPr>
          <w:rFonts w:ascii="Arial" w:hAnsi="Arial" w:cs="Arial"/>
          <w:sz w:val="20"/>
        </w:rPr>
        <w:t>EN LOS ANEXOS TÉCNICOS:</w:t>
      </w:r>
    </w:p>
    <w:p w14:paraId="4E1D7AC7" w14:textId="77777777" w:rsidR="00A04ABD" w:rsidRDefault="00A04ABD">
      <w:pPr>
        <w:tabs>
          <w:tab w:val="left" w:pos="1560"/>
        </w:tabs>
        <w:ind w:left="1080" w:hanging="540"/>
        <w:jc w:val="both"/>
        <w:rPr>
          <w:rFonts w:ascii="Arial" w:hAnsi="Arial" w:cs="Arial"/>
          <w:sz w:val="20"/>
        </w:rPr>
      </w:pPr>
    </w:p>
    <w:p w14:paraId="5BFBF776" w14:textId="7FC6BCB7"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 xml:space="preserve">CONSTATAR QUE LAS PROPOSICIONES RECIBIDAS EN EL ACTO DE APERTURA, INCLUYAN LA INFORMACIÓN, DOCUMENTOS Y REQUISITOS SOLICITADOS EN LAS BASES DE LA LICITACIÓN PÚBLICA ESTATAL, LA FALTA DE ALGUNO DE ELLOS O QUE </w:t>
      </w:r>
      <w:r>
        <w:rPr>
          <w:rFonts w:ascii="Arial" w:hAnsi="Arial" w:cs="Arial"/>
          <w:sz w:val="20"/>
        </w:rPr>
        <w:lastRenderedPageBreak/>
        <w:t>ALGÚN RUBRO EN LO INDIVIDUAL ESTÉ INCOMPLETO, SERÁ MOTIVO PARA DESECHAR LA PROPUESTA.</w:t>
      </w:r>
    </w:p>
    <w:p w14:paraId="6C515B88" w14:textId="77777777" w:rsidR="00A04ABD" w:rsidRDefault="00A04ABD">
      <w:pPr>
        <w:ind w:left="1080"/>
        <w:jc w:val="both"/>
        <w:rPr>
          <w:rFonts w:ascii="Arial" w:hAnsi="Arial" w:cs="Arial"/>
          <w:sz w:val="20"/>
        </w:rPr>
      </w:pPr>
    </w:p>
    <w:p w14:paraId="08315F4E" w14:textId="0CA0D945"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QUE LOS PROFESIONALES TÉCNICOS QUE SE ENCARGARÁN DE LA DIRECCIÓN DE LOS TRABAJOS, CUENTEN CON LA EXPERIENCIA Y CAPACIDAD NECESARIA PARA LLEVAR LA ADECUADA ADMINISTRACIÓN DE LOS TRABAJOS.</w:t>
      </w:r>
    </w:p>
    <w:p w14:paraId="6921E037" w14:textId="77777777" w:rsidR="00A04ABD" w:rsidRDefault="00A04ABD">
      <w:pPr>
        <w:pStyle w:val="Textoindependiente"/>
        <w:widowControl/>
        <w:ind w:left="1080"/>
        <w:rPr>
          <w:rFonts w:cs="Arial"/>
          <w:snapToGrid/>
          <w:szCs w:val="24"/>
          <w:lang w:val="es-ES"/>
        </w:rPr>
      </w:pPr>
    </w:p>
    <w:p w14:paraId="53A3969D" w14:textId="57FD72F4" w:rsidR="00A04ABD" w:rsidRDefault="00F44A92" w:rsidP="00546BB9">
      <w:pPr>
        <w:numPr>
          <w:ilvl w:val="0"/>
          <w:numId w:val="9"/>
        </w:numPr>
        <w:tabs>
          <w:tab w:val="clear" w:pos="4122"/>
          <w:tab w:val="num" w:pos="720"/>
        </w:tabs>
        <w:ind w:left="720" w:hanging="540"/>
        <w:jc w:val="both"/>
      </w:pPr>
      <w:r>
        <w:rPr>
          <w:rFonts w:ascii="Arial" w:hAnsi="Arial" w:cs="Arial"/>
          <w:sz w:val="20"/>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14:paraId="45D5EFCF" w14:textId="77777777" w:rsidR="00A04ABD" w:rsidRDefault="00A04ABD">
      <w:pPr>
        <w:ind w:left="1080"/>
        <w:jc w:val="both"/>
      </w:pPr>
    </w:p>
    <w:p w14:paraId="3B5DABD2" w14:textId="56757D52" w:rsidR="00A04ABD" w:rsidRDefault="00F44A92" w:rsidP="00546BB9">
      <w:pPr>
        <w:pStyle w:val="INCISO"/>
        <w:numPr>
          <w:ilvl w:val="0"/>
          <w:numId w:val="9"/>
        </w:numPr>
        <w:tabs>
          <w:tab w:val="clear" w:pos="1152"/>
          <w:tab w:val="clear" w:pos="4122"/>
          <w:tab w:val="left" w:pos="720"/>
        </w:tabs>
        <w:spacing w:after="0" w:line="240" w:lineRule="auto"/>
        <w:ind w:left="720" w:hanging="540"/>
        <w:rPr>
          <w:sz w:val="20"/>
        </w:rPr>
      </w:pPr>
      <w:r>
        <w:rPr>
          <w:sz w:val="20"/>
        </w:rPr>
        <w:t>QUE LOS LICITANTES CUENTEN CON LA MAQUINARIA Y EQUIPO DE CONSTRUCCIÓN ADECUADO, SUFICIENTE Y NECESARIO, SEA O NO PROPIO, PARA DESARROLLAR LOS TRABAJOS QUE SE CONVOCAN.</w:t>
      </w:r>
    </w:p>
    <w:p w14:paraId="1395660B" w14:textId="77777777" w:rsidR="00A04ABD" w:rsidRDefault="00A04ABD">
      <w:pPr>
        <w:pStyle w:val="INCISO"/>
        <w:spacing w:after="0" w:line="240" w:lineRule="auto"/>
        <w:ind w:left="1080" w:firstLine="0"/>
        <w:rPr>
          <w:sz w:val="20"/>
        </w:rPr>
      </w:pPr>
    </w:p>
    <w:p w14:paraId="657863CC" w14:textId="11E6C3D1"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DE LOS ESTADOS FINANCIEROS, SE VERIFICARÁN, ENTRE OTROS:</w:t>
      </w:r>
    </w:p>
    <w:p w14:paraId="569984F7" w14:textId="77777777" w:rsidR="00A04ABD" w:rsidRDefault="00A04ABD">
      <w:pPr>
        <w:pStyle w:val="Textoindependiente"/>
        <w:widowControl/>
        <w:ind w:left="1440"/>
        <w:jc w:val="both"/>
        <w:rPr>
          <w:rFonts w:cs="Arial"/>
          <w:snapToGrid/>
          <w:szCs w:val="24"/>
          <w:lang w:val="es-ES"/>
        </w:rPr>
      </w:pPr>
    </w:p>
    <w:p w14:paraId="5A8EDB3C" w14:textId="00D0EB0E" w:rsidR="00A04ABD" w:rsidRDefault="00F44A92" w:rsidP="00546BB9">
      <w:pPr>
        <w:numPr>
          <w:ilvl w:val="1"/>
          <w:numId w:val="9"/>
        </w:numPr>
        <w:jc w:val="both"/>
        <w:rPr>
          <w:rFonts w:ascii="Arial" w:hAnsi="Arial" w:cs="Arial"/>
          <w:sz w:val="20"/>
        </w:rPr>
      </w:pPr>
      <w:r>
        <w:rPr>
          <w:rFonts w:ascii="Arial" w:hAnsi="Arial" w:cs="Arial"/>
          <w:sz w:val="20"/>
          <w:lang w:val="es-MX"/>
        </w:rPr>
        <w:t>QUE EL CAPITAL NETO DE TRABAJO DEL LICITANTE SEA SUFICIENTE PARA EL FINANCIAMIENTO DE LOS TRABAJOS A REALIZAR, DE ACUERDO CON SU ANÁLISIS FINANCIERO PRESENTADO;</w:t>
      </w:r>
    </w:p>
    <w:p w14:paraId="357D6F07" w14:textId="58D63F09" w:rsidR="00A04ABD" w:rsidRDefault="00F44A92" w:rsidP="00546BB9">
      <w:pPr>
        <w:numPr>
          <w:ilvl w:val="1"/>
          <w:numId w:val="9"/>
        </w:numPr>
        <w:jc w:val="both"/>
        <w:rPr>
          <w:rFonts w:ascii="Arial" w:hAnsi="Arial" w:cs="Arial"/>
          <w:sz w:val="20"/>
          <w:lang w:val="es-MX"/>
        </w:rPr>
      </w:pPr>
      <w:r>
        <w:rPr>
          <w:rFonts w:ascii="Arial" w:hAnsi="Arial" w:cs="Arial"/>
          <w:sz w:val="20"/>
          <w:lang w:val="es-MX"/>
        </w:rPr>
        <w:t>QUE EL LICITANTE TENGA CAPACIDAD PARA PAGAR SUS OBLIGACIONES, Y</w:t>
      </w:r>
    </w:p>
    <w:p w14:paraId="28193E67" w14:textId="7A82CAF3" w:rsidR="00A04ABD" w:rsidRDefault="00F44A92" w:rsidP="00546BB9">
      <w:pPr>
        <w:numPr>
          <w:ilvl w:val="1"/>
          <w:numId w:val="9"/>
        </w:numPr>
        <w:tabs>
          <w:tab w:val="left" w:pos="720"/>
        </w:tabs>
        <w:jc w:val="both"/>
        <w:rPr>
          <w:rFonts w:ascii="Arial" w:hAnsi="Arial" w:cs="Arial"/>
          <w:sz w:val="20"/>
        </w:rPr>
      </w:pPr>
      <w:r>
        <w:rPr>
          <w:rFonts w:ascii="Arial" w:hAnsi="Arial" w:cs="Arial"/>
          <w:sz w:val="20"/>
          <w:lang w:val="es-MX"/>
        </w:rPr>
        <w:t>EL GRADO EN QUE EL LICITANTE DEPENDE DEL ENDEUDAMIENTO Y LA RENTABILIDAD DE LA EMPRESA.</w:t>
      </w:r>
    </w:p>
    <w:p w14:paraId="6B7BCD9B" w14:textId="77777777" w:rsidR="00A04ABD" w:rsidRDefault="00A04ABD">
      <w:pPr>
        <w:ind w:left="1440"/>
        <w:jc w:val="both"/>
        <w:rPr>
          <w:rFonts w:ascii="Arial" w:hAnsi="Arial" w:cs="Arial"/>
          <w:sz w:val="20"/>
        </w:rPr>
      </w:pPr>
    </w:p>
    <w:p w14:paraId="078BAB7F" w14:textId="7BE0BFB3"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QUE LA MAQUINARIA Y EL EQUIPO DE CONSTRUCCIÓN SEAN LOS ADECUADOS, NECESARIOS Y SUFICIENTES PARA EJECUTAR LOS TRABAJOS OBJETO DE LA LICITACIÓN PÚBLICA ESTATAL, Y QUE LOS DATOS COINCIDAN CON EL LISTADO DE MAQUINARIA Y EQUIPO PRESENTADO POR EL LICITANTE; ASÍ MISMO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43EE81A" w14:textId="77777777" w:rsidR="00A04ABD" w:rsidRDefault="00A04ABD">
      <w:pPr>
        <w:tabs>
          <w:tab w:val="left" w:pos="1560"/>
        </w:tabs>
        <w:ind w:left="1440"/>
        <w:jc w:val="both"/>
        <w:rPr>
          <w:rFonts w:ascii="Arial" w:hAnsi="Arial" w:cs="Arial"/>
          <w:sz w:val="16"/>
        </w:rPr>
      </w:pPr>
    </w:p>
    <w:p w14:paraId="4C5AF36E" w14:textId="0FB4F116" w:rsidR="00A04ABD" w:rsidRDefault="00F44A92">
      <w:pPr>
        <w:ind w:left="720"/>
        <w:jc w:val="both"/>
        <w:rPr>
          <w:rFonts w:ascii="Arial" w:hAnsi="Arial" w:cs="Arial"/>
          <w:sz w:val="20"/>
        </w:rPr>
      </w:pPr>
      <w:r>
        <w:rPr>
          <w:rFonts w:ascii="Arial" w:hAnsi="Arial" w:cs="Arial"/>
          <w:sz w:val="20"/>
        </w:rPr>
        <w:t>EN LOS ANEXOS ECONÓMICOS:</w:t>
      </w:r>
    </w:p>
    <w:p w14:paraId="58398F76" w14:textId="77777777" w:rsidR="00A04ABD" w:rsidRDefault="00A04ABD">
      <w:pPr>
        <w:tabs>
          <w:tab w:val="left" w:pos="1418"/>
        </w:tabs>
        <w:ind w:left="1440" w:hanging="1418"/>
        <w:jc w:val="both"/>
        <w:rPr>
          <w:rFonts w:ascii="Arial" w:hAnsi="Arial" w:cs="Arial"/>
          <w:sz w:val="20"/>
        </w:rPr>
      </w:pPr>
    </w:p>
    <w:p w14:paraId="33418D2A" w14:textId="2516F783"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CADA DOCUMENTO CONTENGA TODA LA INFORMACIÓN SOLICITADA.</w:t>
      </w:r>
    </w:p>
    <w:p w14:paraId="74D1624A" w14:textId="77777777" w:rsidR="00A04ABD" w:rsidRDefault="00A04ABD" w:rsidP="007823E9">
      <w:pPr>
        <w:jc w:val="both"/>
        <w:rPr>
          <w:rFonts w:ascii="Arial" w:hAnsi="Arial" w:cs="Arial"/>
          <w:sz w:val="20"/>
        </w:rPr>
      </w:pPr>
    </w:p>
    <w:p w14:paraId="1FB4AF84" w14:textId="46835FEA"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71BE0D87" w14:textId="77777777" w:rsidR="00A04ABD" w:rsidRDefault="00A04ABD">
      <w:pPr>
        <w:ind w:left="1440"/>
        <w:jc w:val="both"/>
        <w:rPr>
          <w:rFonts w:ascii="Arial" w:hAnsi="Arial" w:cs="Arial"/>
          <w:sz w:val="20"/>
        </w:rPr>
      </w:pPr>
    </w:p>
    <w:p w14:paraId="2319E530" w14:textId="32033EB4"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 xml:space="preserve">QUE EN TODOS Y CADA UNO DE LOS CONCEPTOS QUE LO INTEGRAN SE ESTABLEZCA EL IMPORTE DEL PRECIO UNITARIO; ADEMÁS QUE LOS IMPORTES DE LOS PRECIOS </w:t>
      </w:r>
      <w:r>
        <w:rPr>
          <w:rFonts w:ascii="Arial" w:hAnsi="Arial" w:cs="Arial"/>
          <w:sz w:val="20"/>
        </w:rPr>
        <w:lastRenderedPageBreak/>
        <w:t>UNITARIOS SEAN ANOTADOS CON NÚMERO Y CON LETRA, LOS CUALES DEBEN SER COINCIDENTES; EN CASO DE DIFERENCIA, DEBERÁ PREVALECER EL QUE COINCIDA CON EL ANÁLISIS DE PRECIO UNITARIO CORRESPONDIENTE O EL CONSIGNADO CON LETRA CUANDO NO SE TENGA DICHO ANÁLISIS.</w:t>
      </w:r>
    </w:p>
    <w:p w14:paraId="337A20B4" w14:textId="77777777" w:rsidR="00A04ABD" w:rsidRDefault="00A04ABD">
      <w:pPr>
        <w:ind w:left="1440"/>
        <w:jc w:val="both"/>
        <w:rPr>
          <w:rFonts w:ascii="Arial" w:hAnsi="Arial" w:cs="Arial"/>
          <w:sz w:val="20"/>
        </w:rPr>
      </w:pPr>
    </w:p>
    <w:p w14:paraId="6F45710E" w14:textId="1A8E610E"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14:paraId="560F13DB" w14:textId="77777777" w:rsidR="00A04ABD" w:rsidRDefault="00A04ABD">
      <w:pPr>
        <w:ind w:left="1440"/>
        <w:jc w:val="both"/>
        <w:rPr>
          <w:rFonts w:ascii="Arial" w:hAnsi="Arial" w:cs="Arial"/>
          <w:sz w:val="16"/>
        </w:rPr>
      </w:pPr>
    </w:p>
    <w:p w14:paraId="1B799672" w14:textId="5F667B08"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EL ANÁLISIS, CÁLCULO E INTEGRACIÓN DE LOS PRECIOS UNITARIOS, SE HAYA REALIZADO DE ACUERDO CON LO ESTABLECIDO A LA LEY DE OBRAS PÚBLICAS Y SERVICIOS RELACIONADOS DEL ESTADO DE OAXACA, DEBIENDO REVISAR:</w:t>
      </w:r>
    </w:p>
    <w:p w14:paraId="228D5DBF" w14:textId="77777777" w:rsidR="00A04ABD" w:rsidRDefault="00A04ABD">
      <w:pPr>
        <w:ind w:left="1440"/>
        <w:jc w:val="both"/>
        <w:rPr>
          <w:rFonts w:ascii="Arial" w:hAnsi="Arial" w:cs="Arial"/>
          <w:sz w:val="20"/>
        </w:rPr>
      </w:pPr>
    </w:p>
    <w:p w14:paraId="2452230F" w14:textId="2F03BB91"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ANÁLISIS DE LOS PRECIOS UNITARIOS ESTÉN ESTRUCTURADOS CON COSTOS DIRECTOS, INDIRECTOS, DE FINANCIAMIENTO Y CARGO POR UTILIDAD.</w:t>
      </w:r>
    </w:p>
    <w:p w14:paraId="7E17B28A" w14:textId="77777777" w:rsidR="00A04ABD" w:rsidRDefault="00A04ABD">
      <w:pPr>
        <w:tabs>
          <w:tab w:val="num" w:pos="3060"/>
          <w:tab w:val="num" w:pos="5922"/>
        </w:tabs>
        <w:ind w:left="1440"/>
        <w:jc w:val="both"/>
        <w:rPr>
          <w:rFonts w:ascii="Arial" w:hAnsi="Arial" w:cs="Arial"/>
          <w:sz w:val="20"/>
        </w:rPr>
      </w:pPr>
    </w:p>
    <w:p w14:paraId="6E294BE5" w14:textId="4820F693" w:rsidR="00A04ABD" w:rsidRDefault="00F44A92" w:rsidP="00546BB9">
      <w:pPr>
        <w:numPr>
          <w:ilvl w:val="1"/>
          <w:numId w:val="10"/>
        </w:numPr>
        <w:tabs>
          <w:tab w:val="clear" w:pos="1260"/>
          <w:tab w:val="num" w:pos="720"/>
        </w:tabs>
        <w:ind w:left="720" w:hanging="360"/>
        <w:jc w:val="both"/>
        <w:rPr>
          <w:rFonts w:ascii="Arial" w:hAnsi="Arial" w:cs="Arial"/>
          <w:sz w:val="20"/>
        </w:rPr>
      </w:pPr>
      <w:r>
        <w:rPr>
          <w:rFonts w:ascii="Arial" w:hAnsi="Arial" w:cs="Arial"/>
          <w:sz w:val="20"/>
        </w:rPr>
        <w:t>QUE LOS COSTOS DIRECTOS SE INTEGREN CON LOS CORRESPONDIENTES A MATERIALES, MANO DE OBRA, MAQUINARIA Y EQUIPO DE CONSTRUCCIÓN;</w:t>
      </w:r>
    </w:p>
    <w:p w14:paraId="41518275" w14:textId="77777777" w:rsidR="00A04ABD" w:rsidRDefault="00A04ABD">
      <w:pPr>
        <w:tabs>
          <w:tab w:val="num" w:pos="5922"/>
        </w:tabs>
        <w:ind w:left="1440"/>
        <w:jc w:val="both"/>
        <w:rPr>
          <w:rFonts w:ascii="Arial" w:hAnsi="Arial" w:cs="Arial"/>
          <w:sz w:val="20"/>
        </w:rPr>
      </w:pPr>
    </w:p>
    <w:p w14:paraId="6F069C7E" w14:textId="1B15A084"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PRECIOS BÁSICOS DE ADQUISICIÓN DE LOS MATERIALES CONSIDERADOS EN LOS ANÁLISIS CORRESPONDIENTES, SE ENCUENTREN DENTRO DE LOS PARÁMETROS DE PRECIOS VIGENTES EN EL MERCADO;</w:t>
      </w:r>
    </w:p>
    <w:p w14:paraId="6BAE6D61" w14:textId="77777777" w:rsidR="00A04ABD" w:rsidRDefault="00A04ABD">
      <w:pPr>
        <w:tabs>
          <w:tab w:val="num" w:pos="5922"/>
        </w:tabs>
        <w:ind w:left="1440"/>
        <w:jc w:val="both"/>
        <w:rPr>
          <w:rFonts w:ascii="Arial" w:hAnsi="Arial" w:cs="Arial"/>
          <w:sz w:val="20"/>
        </w:rPr>
      </w:pPr>
    </w:p>
    <w:p w14:paraId="1DA719C0" w14:textId="62EAA0C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LOS COSTOS BÁSICOS DE LA MANO DE OBRA SE HAYAN OBTENIDO APLICANDO LOS FACTORES DE SALARIO REAL A LOS SUELDOS Y SALARIOS DE LOS TÉCNICOS Y TRABAJADORES.</w:t>
      </w:r>
    </w:p>
    <w:p w14:paraId="2E93A9CD" w14:textId="77777777" w:rsidR="00A04ABD" w:rsidRDefault="00A04ABD">
      <w:pPr>
        <w:tabs>
          <w:tab w:val="num" w:pos="5922"/>
        </w:tabs>
        <w:ind w:left="1440"/>
        <w:jc w:val="both"/>
        <w:rPr>
          <w:rFonts w:ascii="Arial" w:hAnsi="Arial" w:cs="Arial"/>
          <w:sz w:val="20"/>
        </w:rPr>
      </w:pPr>
    </w:p>
    <w:p w14:paraId="71E5E926" w14:textId="722B44D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EL CARGO POR EL USO DE HERRAMIENTA MENOR, SE ENCUENTRE INCLUIDO, BASTANDO PARA TAL EFECTO QUE SE HAYA DETERMINADO APLICANDO UN PORCENTAJE SOBRE EL MONTO DE LA MANO DE OBRA, REQUERIDA PARA LA EJECUCIÓN DEL CONCEPTO DE TRABAJO DE QUE SE TRATE, Y</w:t>
      </w:r>
    </w:p>
    <w:p w14:paraId="1C2E422E" w14:textId="2A096F9B"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COSTOS HORARIOS POR LA UTILIZACIÓN DE LA MAQUINARIA Y EQUIPO DE CONSTRUCCIÓN SE HAYAN DETERMINADO POR HORA EFECTIVA DE TRABAJO, DEBIENDO ANALIZARSE PARA CADA MÁQUINA O EQUIPO, INCLUYENDO, CUANDO SEA EL CASO, LOS ACCESORIOS QUE TENGA INTEGRADOS;</w:t>
      </w:r>
    </w:p>
    <w:p w14:paraId="35AD9D6D" w14:textId="77777777" w:rsidR="00A04ABD" w:rsidRDefault="00A04ABD">
      <w:pPr>
        <w:jc w:val="both"/>
        <w:rPr>
          <w:rFonts w:ascii="Arial" w:hAnsi="Arial" w:cs="Arial"/>
          <w:sz w:val="20"/>
        </w:rPr>
      </w:pPr>
    </w:p>
    <w:p w14:paraId="607D39B5" w14:textId="56A741C9"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EN EL CONSUMO DEL MATERIAL POR UNIDAD DE MEDIDA, DETERMINADO POR EL LICITANTE PARA EL CONCEPTO DE TRABAJO EN QUE INTERVIENEN, SE CONSIDEREN LOS DESPERDICIOS, MERMAS, Y, EN SU CASO, LOS USOS DE ACUERDO CON LA VIDA ÚTIL DEL MATERIAL DE QUE SE TRATE, Y QUE LAS CARACTERÍSTICAS, ESPECIFICACIONES Y CALIDAD DE LOS MATERIALES Y EQUIPOS DE INSTALACIÓN PERMANENTE, SEAN LAS REQUERIDAS EN LAS NORMAS DE CALIDAD Y ESPECIFICACIONES GENERALES Y PARTICULARES DE CONSTRUCCIÓN ESTABLECIDAS EN LAS BASES, Y</w:t>
      </w:r>
    </w:p>
    <w:p w14:paraId="3F1BD029" w14:textId="77777777" w:rsidR="00A04ABD" w:rsidRDefault="00A04ABD">
      <w:pPr>
        <w:tabs>
          <w:tab w:val="num" w:pos="5922"/>
        </w:tabs>
        <w:ind w:left="1440"/>
        <w:jc w:val="both"/>
        <w:rPr>
          <w:rFonts w:ascii="Arial" w:hAnsi="Arial" w:cs="Arial"/>
          <w:sz w:val="20"/>
        </w:rPr>
      </w:pPr>
    </w:p>
    <w:p w14:paraId="290D94F4" w14:textId="12C7A1FD"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lastRenderedPageBreak/>
        <w:t>VERIFICAR QUE LOS ANÁLISIS DE COSTOS DIRECTOS SE HAYAN ESTRUCTURADO Y DETERMINADO DE ACUERDO CON LO PREVISTO, DEBIENDO ADEMÁS CONSIDERAR:</w:t>
      </w:r>
    </w:p>
    <w:p w14:paraId="0918293D" w14:textId="77777777" w:rsidR="00A04ABD" w:rsidRDefault="00A04ABD">
      <w:pPr>
        <w:ind w:left="1440"/>
        <w:jc w:val="both"/>
        <w:rPr>
          <w:rFonts w:ascii="Arial" w:hAnsi="Arial" w:cs="Arial"/>
          <w:sz w:val="20"/>
        </w:rPr>
      </w:pPr>
    </w:p>
    <w:p w14:paraId="7EF2BF68" w14:textId="165F0825"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LOS MATERIALES CONSIDERADOS POR EL LICITANTE, SEAN CONGRUENTES CON LA RELACIÓN DE LOS COSTOS BÁSICOS Y CON LAS NORMAS DE CALIDAD ESPECIFICADAS EN LAS BASES DE LA LICITACIÓN PÚBLICA ESTATAL;</w:t>
      </w:r>
    </w:p>
    <w:p w14:paraId="41A5E61A" w14:textId="77777777" w:rsidR="00A04ABD" w:rsidRDefault="00A04ABD">
      <w:pPr>
        <w:tabs>
          <w:tab w:val="num" w:pos="5382"/>
        </w:tabs>
        <w:ind w:left="1440"/>
        <w:jc w:val="both"/>
        <w:rPr>
          <w:rFonts w:ascii="Arial" w:hAnsi="Arial" w:cs="Arial"/>
          <w:sz w:val="20"/>
        </w:rPr>
      </w:pPr>
    </w:p>
    <w:p w14:paraId="14794DE3" w14:textId="5997DF60"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LA MANO DE OBRA CONSIDERADOS POR EL LICITANTE, SEAN CONGRUENTES CON EL TABULADOR DE LOS SALARIOS Y CON LOS COSTOS REALES QUE PREVALEZCAN EN LA ZONA DONDE SE EJECUTARÁN LOS TRABAJOS, Y</w:t>
      </w:r>
    </w:p>
    <w:p w14:paraId="0CADBA29" w14:textId="77777777" w:rsidR="00A04ABD" w:rsidRDefault="00A04ABD">
      <w:pPr>
        <w:tabs>
          <w:tab w:val="num" w:pos="5382"/>
        </w:tabs>
        <w:ind w:left="1440"/>
        <w:jc w:val="both"/>
        <w:rPr>
          <w:rFonts w:ascii="Arial" w:hAnsi="Arial" w:cs="Arial"/>
          <w:sz w:val="20"/>
        </w:rPr>
      </w:pPr>
    </w:p>
    <w:p w14:paraId="7FCB6F50" w14:textId="7D12809C" w:rsidR="00A04ABD" w:rsidRDefault="00F44A92" w:rsidP="00546BB9">
      <w:pPr>
        <w:numPr>
          <w:ilvl w:val="0"/>
          <w:numId w:val="11"/>
        </w:numPr>
        <w:tabs>
          <w:tab w:val="clear" w:pos="5382"/>
          <w:tab w:val="num" w:pos="720"/>
          <w:tab w:val="num" w:pos="2160"/>
        </w:tabs>
        <w:ind w:left="720" w:hanging="360"/>
        <w:jc w:val="both"/>
        <w:rPr>
          <w:rFonts w:ascii="Arial" w:hAnsi="Arial" w:cs="Arial"/>
          <w:sz w:val="20"/>
        </w:rPr>
      </w:pPr>
      <w:r>
        <w:rPr>
          <w:rFonts w:ascii="Arial" w:hAnsi="Arial" w:cs="Arial"/>
          <w:sz w:val="20"/>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A7A47A6" w14:textId="77777777" w:rsidR="00A04ABD" w:rsidRDefault="00A04ABD">
      <w:pPr>
        <w:ind w:left="1440"/>
        <w:jc w:val="both"/>
        <w:rPr>
          <w:rFonts w:ascii="Arial" w:hAnsi="Arial" w:cs="Arial"/>
          <w:sz w:val="20"/>
        </w:rPr>
      </w:pPr>
    </w:p>
    <w:p w14:paraId="001B8140" w14:textId="366D0893" w:rsidR="00A04ABD" w:rsidRDefault="00F44A92" w:rsidP="00546BB9">
      <w:pPr>
        <w:numPr>
          <w:ilvl w:val="0"/>
          <w:numId w:val="10"/>
        </w:numPr>
        <w:tabs>
          <w:tab w:val="clear" w:pos="5922"/>
          <w:tab w:val="num" w:pos="720"/>
        </w:tabs>
        <w:ind w:left="720" w:hanging="540"/>
        <w:jc w:val="both"/>
        <w:rPr>
          <w:rFonts w:ascii="Arial" w:hAnsi="Arial" w:cs="Arial"/>
          <w:sz w:val="20"/>
        </w:rPr>
      </w:pPr>
      <w:r>
        <w:rPr>
          <w:rFonts w:ascii="Arial" w:hAnsi="Arial" w:cs="Arial"/>
          <w:sz w:val="20"/>
        </w:rPr>
        <w:t>VERIFICAR QUE LOS ANÁLISIS DE COSTOS INDIRECTOS SE HAYAN ESTRUCTURADO Y DETERMINADO DE ACUERDO CON LO PREVISTO, DEBIENDO ADEMÁS CONSIDERAR:</w:t>
      </w:r>
    </w:p>
    <w:p w14:paraId="3A3A34D7" w14:textId="77777777" w:rsidR="00A04ABD" w:rsidRDefault="00A04ABD">
      <w:pPr>
        <w:ind w:left="1440"/>
        <w:jc w:val="both"/>
        <w:rPr>
          <w:rFonts w:ascii="Arial" w:hAnsi="Arial" w:cs="Arial"/>
          <w:sz w:val="20"/>
        </w:rPr>
      </w:pPr>
    </w:p>
    <w:p w14:paraId="6609E59C" w14:textId="7E0CCB27"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EL ANÁLISIS SE HAYA VALORIZADO Y DESGLOSADO POR CONCEPTOS CON SU IMPORTE CORRESPONDIENTE, ANOTANDO EL MONTO TOTAL Y SU EQUIVALENTE PORCENTUAL SOBRE EL MONTO DEL COSTO DIRECTO;</w:t>
      </w:r>
    </w:p>
    <w:p w14:paraId="24BA812B" w14:textId="77777777" w:rsidR="00A04ABD" w:rsidRDefault="00A04ABD">
      <w:pPr>
        <w:tabs>
          <w:tab w:val="num" w:pos="5382"/>
        </w:tabs>
        <w:ind w:left="1440"/>
        <w:jc w:val="both"/>
        <w:rPr>
          <w:rFonts w:ascii="Arial" w:hAnsi="Arial" w:cs="Arial"/>
          <w:sz w:val="20"/>
        </w:rPr>
      </w:pPr>
    </w:p>
    <w:p w14:paraId="21FA0CE3" w14:textId="645147C9"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Y</w:t>
      </w:r>
    </w:p>
    <w:p w14:paraId="10CD3822" w14:textId="77777777" w:rsidR="00A04ABD" w:rsidRDefault="00A04ABD">
      <w:pPr>
        <w:tabs>
          <w:tab w:val="num" w:pos="5382"/>
        </w:tabs>
        <w:ind w:left="1440"/>
        <w:jc w:val="both"/>
        <w:rPr>
          <w:rFonts w:ascii="Arial" w:hAnsi="Arial" w:cs="Arial"/>
          <w:sz w:val="20"/>
        </w:rPr>
      </w:pPr>
    </w:p>
    <w:p w14:paraId="2BEF37C3" w14:textId="192EBC96"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NO SE HAYA INCLUIDO ALGÚN CARGO QUE, POR SUS CARACTERÍSTICAS O CONFORME A LAS BASES DE LA LICITACIÓN PÚBLICA ESTATAL, SU PAGO DEBA EFECTUARSE APLICANDO UN PRECIO UNITARIO ESPECÍFICO;</w:t>
      </w:r>
    </w:p>
    <w:p w14:paraId="133AEB4A" w14:textId="77777777" w:rsidR="00A04ABD" w:rsidRDefault="00A04ABD">
      <w:pPr>
        <w:ind w:left="1440"/>
        <w:jc w:val="both"/>
        <w:rPr>
          <w:rFonts w:ascii="Arial" w:hAnsi="Arial" w:cs="Arial"/>
          <w:sz w:val="20"/>
        </w:rPr>
      </w:pPr>
    </w:p>
    <w:p w14:paraId="5661393E" w14:textId="116FF1C8" w:rsidR="00A04ABD" w:rsidRDefault="00F44A92" w:rsidP="00546BB9">
      <w:pPr>
        <w:numPr>
          <w:ilvl w:val="0"/>
          <w:numId w:val="10"/>
        </w:numPr>
        <w:tabs>
          <w:tab w:val="clear" w:pos="5922"/>
          <w:tab w:val="left" w:pos="720"/>
        </w:tabs>
        <w:ind w:left="720" w:hanging="540"/>
        <w:jc w:val="both"/>
        <w:rPr>
          <w:rFonts w:ascii="Arial" w:hAnsi="Arial" w:cs="Arial"/>
          <w:sz w:val="20"/>
        </w:rPr>
      </w:pPr>
      <w:r>
        <w:rPr>
          <w:rFonts w:ascii="Arial" w:hAnsi="Arial" w:cs="Arial"/>
          <w:sz w:val="20"/>
        </w:rPr>
        <w:t>VERIFICAR QUE EN EL ANÁLISIS Y CÁLCULO DEL COSTO POR FINANCIAMIENTO SE HAYA ESTRUCTURADO Y DETERMINADO CONSIDERANDO LO SIGUIENTE:</w:t>
      </w:r>
    </w:p>
    <w:p w14:paraId="6ADDE4AD" w14:textId="77777777" w:rsidR="00A04ABD" w:rsidRDefault="00A04ABD">
      <w:pPr>
        <w:ind w:left="1440"/>
        <w:jc w:val="both"/>
        <w:rPr>
          <w:rFonts w:ascii="Arial" w:hAnsi="Arial" w:cs="Arial"/>
          <w:sz w:val="20"/>
        </w:rPr>
      </w:pPr>
    </w:p>
    <w:p w14:paraId="5D9AA2ED" w14:textId="722E1311"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EL COSTO DEL FINANCIAMIENTO ESTÉ REPRESENTADO POR UN PORCENTAJE DE LA SUMA DE LOS COSTOS DIRECTOS E INDIRECTOS; </w:t>
      </w:r>
    </w:p>
    <w:p w14:paraId="10695576" w14:textId="5EC602A2"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LA TASA DE INTERÉS APLICABLE ESTÉ DEFINIDA CON BASE EN UN INDICADOR ECONÓMICO ESPECÍFICO.</w:t>
      </w:r>
    </w:p>
    <w:p w14:paraId="340050E8" w14:textId="77777777" w:rsidR="00A04ABD" w:rsidRDefault="00A04ABD">
      <w:pPr>
        <w:tabs>
          <w:tab w:val="num" w:pos="5382"/>
        </w:tabs>
        <w:ind w:left="1440"/>
        <w:jc w:val="both"/>
        <w:rPr>
          <w:rFonts w:ascii="Arial" w:hAnsi="Arial" w:cs="Arial"/>
          <w:sz w:val="20"/>
        </w:rPr>
      </w:pPr>
    </w:p>
    <w:p w14:paraId="0B2CA13C" w14:textId="43521E3D"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QUE EL COSTO DEL FINANCIAMIENTO SEA CONGRUENTE CON EL PROGRAMA DE EJECUCIÓN VALORIZADO CON MONTOS </w:t>
      </w:r>
      <w:r w:rsidRPr="00EF2906">
        <w:rPr>
          <w:rFonts w:ascii="Arial" w:hAnsi="Arial" w:cs="Arial"/>
          <w:bCs/>
          <w:sz w:val="20"/>
        </w:rPr>
        <w:t>MENSUALES</w:t>
      </w:r>
      <w:r w:rsidRPr="00EF2906">
        <w:rPr>
          <w:rFonts w:ascii="Arial" w:hAnsi="Arial" w:cs="Arial"/>
          <w:sz w:val="20"/>
        </w:rPr>
        <w:t>,</w:t>
      </w:r>
      <w:r>
        <w:rPr>
          <w:rFonts w:ascii="Arial" w:hAnsi="Arial" w:cs="Arial"/>
          <w:sz w:val="20"/>
        </w:rPr>
        <w:t xml:space="preserve"> Y</w:t>
      </w:r>
    </w:p>
    <w:p w14:paraId="4A32432D" w14:textId="77777777" w:rsidR="00A04ABD" w:rsidRDefault="00A04ABD">
      <w:pPr>
        <w:tabs>
          <w:tab w:val="num" w:pos="5382"/>
        </w:tabs>
        <w:ind w:left="1440"/>
        <w:jc w:val="both"/>
        <w:rPr>
          <w:rFonts w:ascii="Arial" w:hAnsi="Arial" w:cs="Arial"/>
          <w:sz w:val="20"/>
        </w:rPr>
      </w:pPr>
    </w:p>
    <w:p w14:paraId="05480106" w14:textId="1338475B"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lastRenderedPageBreak/>
        <w:t>QUE LA MECÁNICA PARA EL ANÁLISIS Y CÁLCULO DEL COSTO POR FINANCIAMIENTO EMPLEADA POR EL LICITANTE SEA CONGRUENTE CON LO QUE SE ESTABLEZCA EN ESTAS BASES DE LA LICITACIÓN PÚBLICA ESTATAL;</w:t>
      </w:r>
    </w:p>
    <w:p w14:paraId="365BF755" w14:textId="77777777" w:rsidR="00A04ABD" w:rsidRDefault="00A04ABD">
      <w:pPr>
        <w:tabs>
          <w:tab w:val="num" w:pos="5382"/>
        </w:tabs>
        <w:ind w:left="1440"/>
        <w:jc w:val="both"/>
        <w:rPr>
          <w:rFonts w:ascii="Arial" w:hAnsi="Arial" w:cs="Arial"/>
          <w:sz w:val="20"/>
        </w:rPr>
      </w:pPr>
    </w:p>
    <w:p w14:paraId="012C3B8B" w14:textId="6F76832A"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p>
    <w:p w14:paraId="18F4F7CC" w14:textId="77777777" w:rsidR="00A04ABD" w:rsidRDefault="00A04ABD">
      <w:pPr>
        <w:ind w:left="1440"/>
        <w:jc w:val="both"/>
        <w:rPr>
          <w:rFonts w:ascii="Arial" w:hAnsi="Arial" w:cs="Arial"/>
          <w:sz w:val="20"/>
        </w:rPr>
      </w:pPr>
    </w:p>
    <w:p w14:paraId="08D31EB6" w14:textId="193E348E"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IMPORTE TOTAL DE LA PROPUESTA SEA CONGRUENTE CON TODOS LOS DOCUMENTOS QUE LA INTEGRAN, Y</w:t>
      </w:r>
    </w:p>
    <w:p w14:paraId="264DE3AE" w14:textId="088B6175" w:rsidR="00A04ABD" w:rsidRPr="00E22A7E"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 xml:space="preserve">VERIFICAR QUE EL PROGRAMA DE EJECUCIÓN SEA FACTIBLE DE REALIZAR CON LOS RECURSOS CONSIDERADOS POR EL CONTRATISTA EN EL PLAZO SOLICITADO Y QUE LAS CARACTERÍSTICAS, ESPECIFICACIONES Y CALIDAD DE LOS MATERIALES QUE </w:t>
      </w:r>
      <w:r w:rsidRPr="00E22A7E">
        <w:rPr>
          <w:rFonts w:ascii="Arial" w:hAnsi="Arial" w:cs="Arial"/>
          <w:sz w:val="20"/>
        </w:rPr>
        <w:t xml:space="preserve">DEBAN SUMINISTRAR CONSIDERADOS EN EL LISTADO CORRESPONDIENTE SEAN LAS REQUERIDAS POR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ASÍ MISMO QUE LOS PROGRAMAS DE SUMINISTRO Y UTILIZACIÓN DE MATERIALES, MANO DE OBRA Y MAQUINARIA Y EQUIPO DE CONSTRUCCIÓN SEAN CONGRUENTES CON LOS CONSUMOS Y RENDIMIENTOS CONSIDERADOS POR EL LICITANTE.</w:t>
      </w:r>
    </w:p>
    <w:p w14:paraId="152444D8" w14:textId="77777777" w:rsidR="00A04ABD" w:rsidRPr="00E22A7E" w:rsidRDefault="00A04ABD">
      <w:pPr>
        <w:jc w:val="both"/>
        <w:rPr>
          <w:rFonts w:ascii="Arial" w:hAnsi="Arial" w:cs="Arial"/>
          <w:sz w:val="20"/>
        </w:rPr>
      </w:pPr>
    </w:p>
    <w:p w14:paraId="2B71DE43" w14:textId="7E54B8F2" w:rsidR="00A04ABD" w:rsidRDefault="00F44A92" w:rsidP="00247925">
      <w:pPr>
        <w:ind w:left="709"/>
        <w:jc w:val="both"/>
        <w:rPr>
          <w:rFonts w:ascii="Arial" w:hAnsi="Arial" w:cs="Arial"/>
          <w:sz w:val="20"/>
          <w:szCs w:val="28"/>
        </w:rPr>
      </w:pPr>
      <w:r w:rsidRPr="00E22A7E">
        <w:rPr>
          <w:rFonts w:ascii="Arial" w:hAnsi="Arial" w:cs="Arial"/>
          <w:sz w:val="20"/>
          <w:szCs w:val="28"/>
        </w:rPr>
        <w:t xml:space="preserve">EL MUNICIPIO DE </w:t>
      </w:r>
      <w:r w:rsidRPr="00E22A7E">
        <w:rPr>
          <w:rFonts w:ascii="Arial" w:hAnsi="Arial" w:cs="Arial"/>
          <w:b/>
          <w:noProof/>
          <w:sz w:val="20"/>
          <w:szCs w:val="20"/>
        </w:rPr>
        <w:t>SAN BARTOLO YAUTEPEC</w:t>
      </w:r>
      <w:r w:rsidRPr="00E22A7E">
        <w:rPr>
          <w:rFonts w:ascii="Arial" w:hAnsi="Arial" w:cs="Arial"/>
          <w:sz w:val="20"/>
          <w:szCs w:val="28"/>
        </w:rPr>
        <w:t xml:space="preserve"> PROCEDERÁ A DECLARAR DESIERTA UNA </w:t>
      </w:r>
      <w:r>
        <w:rPr>
          <w:rFonts w:ascii="Arial" w:hAnsi="Arial" w:cs="Arial"/>
          <w:sz w:val="20"/>
          <w:szCs w:val="28"/>
        </w:rPr>
        <w:t xml:space="preserve">LICITACIÓN PÚBLICA ESTATAL </w:t>
      </w:r>
      <w:r w:rsidRPr="00E22A7E">
        <w:rPr>
          <w:rFonts w:ascii="Arial" w:hAnsi="Arial" w:cs="Arial"/>
          <w:bCs/>
          <w:sz w:val="20"/>
          <w:szCs w:val="28"/>
        </w:rPr>
        <w:t>Y PROCEDERÁ</w:t>
      </w:r>
      <w:r>
        <w:rPr>
          <w:rFonts w:ascii="Arial" w:hAnsi="Arial" w:cs="Arial"/>
          <w:bCs/>
          <w:sz w:val="20"/>
          <w:szCs w:val="28"/>
        </w:rPr>
        <w:t xml:space="preserve"> A UNA SEGUNDA INVITACIÓN,</w:t>
      </w:r>
      <w:r>
        <w:rPr>
          <w:rFonts w:ascii="Arial" w:hAnsi="Arial" w:cs="Arial"/>
          <w:sz w:val="20"/>
          <w:szCs w:val="28"/>
        </w:rPr>
        <w:t xml:space="preserve"> CUANDO LAS PROPUESTAS PRESENTADAS NO REÚNAN LOS REQUISITOS DE LAS BASES DE LA LICITACIÓN PÚBLICA ESTATAL O SUS PRECIOS </w:t>
      </w:r>
      <w:r>
        <w:rPr>
          <w:rFonts w:ascii="Arial" w:hAnsi="Arial" w:cs="Arial"/>
          <w:bCs/>
          <w:sz w:val="20"/>
          <w:szCs w:val="28"/>
        </w:rPr>
        <w:t>DE INSUMOS</w:t>
      </w:r>
      <w:r>
        <w:rPr>
          <w:rFonts w:ascii="Arial" w:hAnsi="Arial" w:cs="Arial"/>
          <w:sz w:val="20"/>
          <w:szCs w:val="28"/>
        </w:rPr>
        <w:t xml:space="preserve"> NO FUEREN ACEPTABLES. </w:t>
      </w:r>
    </w:p>
    <w:p w14:paraId="4A686C9F" w14:textId="77777777" w:rsidR="00A04ABD" w:rsidRDefault="00A04ABD" w:rsidP="00247925">
      <w:pPr>
        <w:ind w:left="709" w:hanging="360"/>
        <w:jc w:val="both"/>
        <w:rPr>
          <w:rFonts w:ascii="Arial" w:hAnsi="Arial" w:cs="Arial"/>
          <w:sz w:val="20"/>
        </w:rPr>
      </w:pPr>
    </w:p>
    <w:p w14:paraId="231BDB67" w14:textId="51C74CEC" w:rsidR="00A04ABD" w:rsidRDefault="00F44A92" w:rsidP="00247925">
      <w:pPr>
        <w:tabs>
          <w:tab w:val="num" w:pos="720"/>
        </w:tabs>
        <w:ind w:left="709"/>
        <w:jc w:val="both"/>
        <w:rPr>
          <w:rFonts w:ascii="Arial" w:hAnsi="Arial" w:cs="Arial"/>
          <w:sz w:val="20"/>
        </w:rPr>
      </w:pPr>
      <w:r>
        <w:rPr>
          <w:rFonts w:ascii="Arial" w:hAnsi="Arial" w:cs="Arial"/>
          <w:sz w:val="20"/>
        </w:rPr>
        <w:t>EN LA EVALUACIÓN DE PROPOSICIONES NO SE UTILIZARÁN MECANISMOS DE PUNTOS O PORCENTAJES.</w:t>
      </w:r>
    </w:p>
    <w:p w14:paraId="7EBCD315" w14:textId="305920B9" w:rsidR="00A04ABD" w:rsidRDefault="00F44A92">
      <w:pPr>
        <w:tabs>
          <w:tab w:val="num" w:pos="1440"/>
          <w:tab w:val="left" w:pos="2507"/>
        </w:tabs>
        <w:jc w:val="both"/>
        <w:rPr>
          <w:rFonts w:ascii="Arial" w:hAnsi="Arial" w:cs="Arial"/>
          <w:sz w:val="20"/>
        </w:rPr>
      </w:pPr>
      <w:r>
        <w:rPr>
          <w:rFonts w:ascii="Arial" w:hAnsi="Arial" w:cs="Arial"/>
          <w:sz w:val="20"/>
        </w:rPr>
        <w:tab/>
      </w:r>
    </w:p>
    <w:p w14:paraId="2CFAD693" w14:textId="248AE226" w:rsidR="00A04ABD" w:rsidRDefault="00F44A92">
      <w:pPr>
        <w:ind w:left="720" w:hanging="720"/>
        <w:jc w:val="both"/>
        <w:rPr>
          <w:rFonts w:ascii="Arial" w:hAnsi="Arial" w:cs="Arial"/>
          <w:sz w:val="20"/>
        </w:rPr>
      </w:pPr>
      <w:r>
        <w:rPr>
          <w:rFonts w:ascii="Arial" w:hAnsi="Arial" w:cs="Arial"/>
          <w:b/>
          <w:sz w:val="20"/>
        </w:rPr>
        <w:t>5.3</w:t>
      </w:r>
      <w:r>
        <w:rPr>
          <w:rFonts w:ascii="Arial" w:hAnsi="Arial" w:cs="Arial"/>
          <w:b/>
          <w:sz w:val="20"/>
        </w:rPr>
        <w:tab/>
        <w:t>DEL FALLO</w:t>
      </w:r>
      <w:r>
        <w:rPr>
          <w:rFonts w:ascii="Arial" w:hAnsi="Arial" w:cs="Arial"/>
          <w:sz w:val="20"/>
        </w:rPr>
        <w:t xml:space="preserve">. </w:t>
      </w:r>
      <w:r w:rsidRPr="00E22A7E">
        <w:rPr>
          <w:rFonts w:ascii="Arial" w:hAnsi="Arial" w:cs="Arial"/>
          <w:sz w:val="20"/>
        </w:rPr>
        <w:t xml:space="preserve">EL FALLO DE LA </w:t>
      </w:r>
      <w:r>
        <w:rPr>
          <w:rFonts w:ascii="Arial" w:hAnsi="Arial" w:cs="Arial"/>
          <w:sz w:val="20"/>
        </w:rPr>
        <w:t xml:space="preserve">LICITACIÓN PÚBLICA ESTATAL </w:t>
      </w:r>
      <w:r w:rsidRPr="00E22A7E">
        <w:rPr>
          <w:rFonts w:ascii="Arial" w:hAnsi="Arial" w:cs="Arial"/>
          <w:sz w:val="20"/>
        </w:rPr>
        <w:t xml:space="preserve">SE DARÁ A CONOCER EL DÍA </w:t>
      </w:r>
      <w:r>
        <w:rPr>
          <w:rFonts w:ascii="Arial" w:hAnsi="Arial" w:cs="Arial"/>
          <w:b/>
          <w:noProof/>
          <w:sz w:val="20"/>
        </w:rPr>
        <w:t>16</w:t>
      </w:r>
      <w:r w:rsidRPr="00E22A7E">
        <w:rPr>
          <w:rFonts w:ascii="Arial" w:hAnsi="Arial" w:cs="Arial"/>
          <w:b/>
          <w:noProof/>
          <w:sz w:val="20"/>
        </w:rPr>
        <w:t xml:space="preserve"> DE AGOSTO DE 2021</w:t>
      </w:r>
      <w:r w:rsidRPr="00E22A7E">
        <w:rPr>
          <w:rFonts w:ascii="Arial" w:hAnsi="Arial" w:cs="Arial"/>
          <w:b/>
          <w:sz w:val="20"/>
        </w:rPr>
        <w:t xml:space="preserve"> </w:t>
      </w:r>
      <w:r w:rsidRPr="00E22A7E">
        <w:rPr>
          <w:rFonts w:ascii="Arial" w:hAnsi="Arial" w:cs="Arial"/>
          <w:sz w:val="20"/>
        </w:rPr>
        <w:t xml:space="preserve">A LAS </w:t>
      </w:r>
      <w:r w:rsidRPr="00E22A7E">
        <w:rPr>
          <w:rFonts w:ascii="Arial" w:hAnsi="Arial" w:cs="Arial"/>
          <w:b/>
          <w:noProof/>
          <w:sz w:val="20"/>
        </w:rPr>
        <w:t>1</w:t>
      </w:r>
      <w:r w:rsidR="007E62CB">
        <w:rPr>
          <w:rFonts w:ascii="Arial" w:hAnsi="Arial" w:cs="Arial"/>
          <w:b/>
          <w:noProof/>
          <w:sz w:val="20"/>
        </w:rPr>
        <w:t>1</w:t>
      </w:r>
      <w:r w:rsidRPr="00E22A7E">
        <w:rPr>
          <w:rFonts w:ascii="Arial" w:hAnsi="Arial" w:cs="Arial"/>
          <w:b/>
          <w:noProof/>
          <w:sz w:val="20"/>
        </w:rPr>
        <w:t>:00 A.M.</w:t>
      </w:r>
      <w:r w:rsidRPr="00E22A7E">
        <w:rPr>
          <w:rFonts w:ascii="Arial" w:hAnsi="Arial" w:cs="Arial"/>
          <w:sz w:val="20"/>
        </w:rPr>
        <w:t>, EN LA SALA DE JUNTAS DEL MUNICIPIO UBICADO EL DOMICILIO CONOCIDO DEL</w:t>
      </w:r>
      <w:r w:rsidRPr="00E22A7E">
        <w:rPr>
          <w:rFonts w:ascii="Arial" w:hAnsi="Arial" w:cs="Arial"/>
          <w:color w:val="FF0000"/>
          <w:sz w:val="20"/>
        </w:rPr>
        <w:t xml:space="preserve"> </w:t>
      </w:r>
      <w:r w:rsidRPr="00E22A7E">
        <w:rPr>
          <w:rFonts w:ascii="Arial" w:hAnsi="Arial" w:cs="Arial"/>
          <w:sz w:val="20"/>
        </w:rPr>
        <w:t xml:space="preserve">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PUDIÉNDOSE DIFERIR POR ÚNICA VEZ EN UN PLAZO NO MAYOR A TREINTA DÍAS NATURALES CONTADOS A PARTIR DEL TÉRMINO</w:t>
      </w:r>
      <w:r>
        <w:rPr>
          <w:rFonts w:ascii="Arial" w:hAnsi="Arial" w:cs="Arial"/>
          <w:sz w:val="20"/>
        </w:rPr>
        <w:t xml:space="preserve"> DEL PLAZO ESTABLECIDO ORIGINALMENTE, EN EL QUE SE COMUNICARÁ EN SU CASO, EL NOMBRE DEL LICITANTE GANADOR, PROPORCIONANDO POR ESCRITO A LOS LICITANTES LA INFORMACIÓN ACERCA DE LAS RAZONES POR LAS CUALES SU PROPUESTA, NO RESULTÓ GANADORA.</w:t>
      </w:r>
    </w:p>
    <w:p w14:paraId="2E068851" w14:textId="77777777" w:rsidR="00A04ABD" w:rsidRDefault="00A04ABD">
      <w:pPr>
        <w:ind w:left="709"/>
        <w:jc w:val="both"/>
        <w:rPr>
          <w:rFonts w:ascii="Arial" w:hAnsi="Arial" w:cs="Arial"/>
          <w:sz w:val="20"/>
        </w:rPr>
      </w:pPr>
    </w:p>
    <w:p w14:paraId="4BA846C5" w14:textId="737CEEEE" w:rsidR="00A04ABD" w:rsidRPr="001241A9" w:rsidRDefault="00F44A92">
      <w:pPr>
        <w:ind w:left="720"/>
        <w:jc w:val="both"/>
        <w:rPr>
          <w:rFonts w:ascii="Arial" w:hAnsi="Arial" w:cs="Arial"/>
          <w:sz w:val="20"/>
        </w:rPr>
      </w:pPr>
      <w:r w:rsidRPr="001241A9">
        <w:rPr>
          <w:rFonts w:ascii="Arial" w:hAnsi="Arial" w:cs="Arial"/>
          <w:sz w:val="20"/>
        </w:rPr>
        <w:t>LA FORMALIZACIÓN DEL CONTRATO SE APEGARÁ A LO ESTIPULADO EN EL ARTÍCULO 47 PÁRRAFO SEGUNDO DE LA LEY DE OBRAS PÚBLICAS Y SERVICIOS RELACIONADOS DEL ESTADO DE OAXACA</w:t>
      </w:r>
    </w:p>
    <w:p w14:paraId="11AFC804" w14:textId="77777777" w:rsidR="00A04ABD" w:rsidRDefault="00A04ABD">
      <w:pPr>
        <w:ind w:left="1440"/>
        <w:jc w:val="both"/>
        <w:rPr>
          <w:rFonts w:ascii="Arial" w:hAnsi="Arial" w:cs="Arial"/>
          <w:sz w:val="16"/>
        </w:rPr>
      </w:pPr>
    </w:p>
    <w:p w14:paraId="1F98E9C4" w14:textId="2F0F9AC9" w:rsidR="00A04ABD" w:rsidRDefault="00F44A92" w:rsidP="00546BB9">
      <w:pPr>
        <w:numPr>
          <w:ilvl w:val="0"/>
          <w:numId w:val="14"/>
        </w:numPr>
        <w:tabs>
          <w:tab w:val="clear" w:pos="794"/>
          <w:tab w:val="num" w:pos="720"/>
        </w:tabs>
        <w:ind w:left="720" w:hanging="720"/>
        <w:jc w:val="both"/>
        <w:rPr>
          <w:rFonts w:ascii="Arial" w:hAnsi="Arial" w:cs="Arial"/>
          <w:sz w:val="20"/>
        </w:rPr>
      </w:pPr>
      <w:r>
        <w:rPr>
          <w:rFonts w:ascii="Arial" w:hAnsi="Arial" w:cs="Arial"/>
          <w:b/>
          <w:bCs/>
          <w:sz w:val="20"/>
        </w:rPr>
        <w:t>SUBCONTRATACIÓN.</w:t>
      </w:r>
      <w:r>
        <w:rPr>
          <w:rFonts w:ascii="Arial" w:hAnsi="Arial" w:cs="Arial"/>
          <w:sz w:val="20"/>
        </w:rPr>
        <w:t xml:space="preserve"> EL LICITANTE A QUIEN SE ADJUDIQUE EL CONTRATO NO PODRÁ SUBCONTRATAR PARTE ALGUNA DE LA OBRA.</w:t>
      </w:r>
    </w:p>
    <w:p w14:paraId="484CD367" w14:textId="77777777" w:rsidR="00A04ABD" w:rsidRDefault="00A04ABD">
      <w:pPr>
        <w:ind w:left="720"/>
        <w:jc w:val="both"/>
        <w:rPr>
          <w:rFonts w:ascii="Arial" w:hAnsi="Arial" w:cs="Arial"/>
          <w:sz w:val="20"/>
        </w:rPr>
      </w:pPr>
    </w:p>
    <w:p w14:paraId="4656F008" w14:textId="77777777" w:rsidR="00A04ABD" w:rsidRDefault="00A04ABD">
      <w:pPr>
        <w:ind w:left="720"/>
        <w:jc w:val="both"/>
        <w:rPr>
          <w:rFonts w:ascii="Arial" w:hAnsi="Arial" w:cs="Arial"/>
          <w:sz w:val="20"/>
        </w:rPr>
      </w:pPr>
    </w:p>
    <w:p w14:paraId="1043460A" w14:textId="362EFBEC"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lastRenderedPageBreak/>
        <w:t>DE LA PERMANENCIA DE LOS CONTRATISTAS EN LOS EVENTOS DE LA LICITACIÓN PÚBLICA ESTATAL</w:t>
      </w:r>
      <w:r>
        <w:rPr>
          <w:rFonts w:ascii="Arial" w:hAnsi="Arial" w:cs="Arial"/>
          <w:sz w:val="20"/>
        </w:rPr>
        <w:t>. LOS LICITANTES PODRÁN PERMANECER EN EL LUGAR DONDE SE REALICE EL ACTO DE APERTURA, AUN CUANDO SUS PROPOSICIONES RESULTEN DESECHADAS, ASÍ MISMO, PODRÁN ASISTIR AL ACTO DE FALLO DE LA LICITACIÓN PÚBLICA ESTATAL.</w:t>
      </w:r>
    </w:p>
    <w:p w14:paraId="7FE2AD05" w14:textId="77777777" w:rsidR="00A04ABD" w:rsidRDefault="00A04ABD">
      <w:pPr>
        <w:ind w:left="720"/>
        <w:jc w:val="both"/>
        <w:rPr>
          <w:rFonts w:ascii="Arial" w:hAnsi="Arial" w:cs="Arial"/>
          <w:sz w:val="20"/>
        </w:rPr>
      </w:pPr>
    </w:p>
    <w:p w14:paraId="36148C48" w14:textId="7B24A847"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t>VIGENCIA DE LA PROPUESTA</w:t>
      </w:r>
      <w:r>
        <w:rPr>
          <w:rFonts w:ascii="Arial" w:hAnsi="Arial" w:cs="Arial"/>
          <w:sz w:val="20"/>
        </w:rPr>
        <w:t>. LA PROPUESTA TENDRÁ UNA VIGENCIA DE 30 DÍAS DESPUÉS DEL ACTO DE APERTURAS DE LAS PROPUESTAS.</w:t>
      </w:r>
    </w:p>
    <w:p w14:paraId="4D567C8C" w14:textId="77777777" w:rsidR="00A04ABD" w:rsidRDefault="00A04ABD">
      <w:pPr>
        <w:ind w:left="1416"/>
        <w:jc w:val="both"/>
        <w:rPr>
          <w:rFonts w:ascii="Arial" w:hAnsi="Arial" w:cs="Arial"/>
          <w:sz w:val="16"/>
        </w:rPr>
      </w:pPr>
    </w:p>
    <w:p w14:paraId="09F4F143" w14:textId="00368436" w:rsidR="00A04ABD" w:rsidRDefault="00F44A92" w:rsidP="00546BB9">
      <w:pPr>
        <w:numPr>
          <w:ilvl w:val="0"/>
          <w:numId w:val="15"/>
        </w:numPr>
        <w:tabs>
          <w:tab w:val="clear" w:pos="360"/>
          <w:tab w:val="num" w:pos="720"/>
        </w:tabs>
        <w:ind w:left="720" w:hanging="540"/>
        <w:jc w:val="both"/>
        <w:rPr>
          <w:rFonts w:ascii="Arial" w:hAnsi="Arial" w:cs="Arial"/>
          <w:sz w:val="20"/>
        </w:rPr>
      </w:pPr>
      <w:r>
        <w:rPr>
          <w:rFonts w:ascii="Arial" w:hAnsi="Arial" w:cs="Arial"/>
          <w:b/>
          <w:sz w:val="20"/>
        </w:rPr>
        <w:t>DEL CONTRATO</w:t>
      </w:r>
      <w:r>
        <w:rPr>
          <w:rFonts w:ascii="Arial" w:hAnsi="Arial" w:cs="Arial"/>
          <w:sz w:val="20"/>
        </w:rPr>
        <w:t>.</w:t>
      </w:r>
    </w:p>
    <w:p w14:paraId="14D8481F" w14:textId="77777777" w:rsidR="00A04ABD" w:rsidRDefault="00A04ABD">
      <w:pPr>
        <w:ind w:left="1429"/>
        <w:jc w:val="both"/>
        <w:outlineLvl w:val="1"/>
        <w:rPr>
          <w:rFonts w:ascii="Arial" w:hAnsi="Arial" w:cs="Arial"/>
          <w:sz w:val="16"/>
        </w:rPr>
      </w:pPr>
    </w:p>
    <w:p w14:paraId="48538A41" w14:textId="551E0996" w:rsidR="00A04ABD" w:rsidRPr="00C301D7" w:rsidRDefault="00F44A92" w:rsidP="00C301D7">
      <w:pPr>
        <w:numPr>
          <w:ilvl w:val="1"/>
          <w:numId w:val="16"/>
        </w:numPr>
        <w:jc w:val="both"/>
        <w:outlineLvl w:val="1"/>
        <w:rPr>
          <w:rFonts w:ascii="Arial" w:hAnsi="Arial" w:cs="Arial"/>
          <w:b/>
          <w:sz w:val="16"/>
        </w:rPr>
      </w:pPr>
      <w:r w:rsidRPr="00C301D7">
        <w:rPr>
          <w:rFonts w:ascii="Arial" w:hAnsi="Arial" w:cs="Arial"/>
          <w:b/>
          <w:bCs/>
          <w:sz w:val="20"/>
        </w:rPr>
        <w:t>FIRMA.</w:t>
      </w:r>
      <w:r w:rsidRPr="00C301D7">
        <w:rPr>
          <w:rFonts w:ascii="Arial" w:hAnsi="Arial" w:cs="Arial"/>
          <w:sz w:val="20"/>
        </w:rPr>
        <w:t xml:space="preserve"> EL MUNICIPIO DE </w:t>
      </w:r>
      <w:r w:rsidRPr="00C301D7">
        <w:rPr>
          <w:rFonts w:ascii="Arial" w:hAnsi="Arial" w:cs="Arial"/>
          <w:b/>
          <w:noProof/>
          <w:sz w:val="20"/>
          <w:szCs w:val="20"/>
        </w:rPr>
        <w:t>SAN BARTOLO YAUTEPEC</w:t>
      </w:r>
      <w:r w:rsidRPr="00C301D7">
        <w:rPr>
          <w:rFonts w:ascii="Arial" w:hAnsi="Arial" w:cs="Arial"/>
          <w:sz w:val="20"/>
        </w:rPr>
        <w:t>, Y EL LICITANTE GANADOR EN QUIEN HUBIERE RECAÍDO LA ADJUDICACIÓN DEL CONTRATO, QUEDARÁN OBLIGADOS A FORMALIZAR DICHO CONTRATO DENTRO DE LOS CINCO DÍAS HÁBILES SIGUIENTES AL DE LA NOTIFICACIÓN DEL FALLO. EN CASO DE QUE EL PARTICIPANTE A QUIEN SE ADJUDIQUE EL CONTRATO NO LO FIRME</w:t>
      </w:r>
      <w:r>
        <w:rPr>
          <w:rFonts w:ascii="Arial" w:hAnsi="Arial" w:cs="Arial"/>
          <w:sz w:val="20"/>
        </w:rPr>
        <w:t xml:space="preserve"> </w:t>
      </w:r>
      <w:r w:rsidRPr="00C301D7">
        <w:rPr>
          <w:rFonts w:ascii="Arial" w:hAnsi="Arial" w:cs="Arial"/>
          <w:sz w:val="20"/>
        </w:rPr>
        <w:t>DENTRO DEL PLAZO SEÑALADO POR CAUSAS IMPUTABLES AL MISMO, SERÁ SANCIONADO POR LA</w:t>
      </w:r>
      <w:r>
        <w:rPr>
          <w:rFonts w:ascii="Arial" w:hAnsi="Arial" w:cs="Arial"/>
          <w:sz w:val="20"/>
        </w:rPr>
        <w:t xml:space="preserve"> </w:t>
      </w:r>
      <w:r w:rsidRPr="00D0403F">
        <w:rPr>
          <w:rFonts w:ascii="Arial" w:hAnsi="Arial" w:cs="Arial"/>
          <w:sz w:val="20"/>
        </w:rPr>
        <w:t>CONVOCANTE</w:t>
      </w:r>
      <w:r>
        <w:rPr>
          <w:rFonts w:ascii="Arial" w:hAnsi="Arial" w:cs="Arial"/>
          <w:sz w:val="20"/>
        </w:rPr>
        <w:t xml:space="preserve"> </w:t>
      </w:r>
      <w:r w:rsidRPr="00C301D7">
        <w:rPr>
          <w:rFonts w:ascii="Arial" w:hAnsi="Arial" w:cs="Arial"/>
          <w:sz w:val="20"/>
        </w:rPr>
        <w:t>EN LOS TÉRMINOS DEL ARTÍCULO 47 DE LA LEY DE OBRAS PÚBLICAS Y SERVICIOS RELACIONADOS DEL ESTADO DE OAXACA.</w:t>
      </w:r>
    </w:p>
    <w:p w14:paraId="47EBB3E8" w14:textId="77777777" w:rsidR="00A04ABD" w:rsidRPr="00E22A7E" w:rsidRDefault="00A04ABD" w:rsidP="00FF0114">
      <w:pPr>
        <w:jc w:val="both"/>
        <w:outlineLvl w:val="1"/>
        <w:rPr>
          <w:rFonts w:ascii="Arial Narrow" w:hAnsi="Arial Narrow" w:cs="Tahoma"/>
          <w:sz w:val="21"/>
          <w:szCs w:val="28"/>
        </w:rPr>
      </w:pPr>
    </w:p>
    <w:p w14:paraId="3861B262" w14:textId="101CB920" w:rsidR="00A04ABD" w:rsidRPr="00E22A7E" w:rsidRDefault="00F44A92" w:rsidP="00FF0114">
      <w:pPr>
        <w:jc w:val="both"/>
        <w:outlineLvl w:val="1"/>
        <w:rPr>
          <w:rFonts w:ascii="Arial" w:hAnsi="Arial" w:cs="Arial"/>
          <w:b/>
          <w:sz w:val="16"/>
        </w:rPr>
      </w:pPr>
      <w:r w:rsidRPr="00E22A7E">
        <w:rPr>
          <w:rFonts w:ascii="Arial Narrow" w:hAnsi="Arial Narrow" w:cs="Tahoma"/>
          <w:sz w:val="21"/>
          <w:szCs w:val="28"/>
        </w:rPr>
        <w:t xml:space="preserve"> </w:t>
      </w:r>
    </w:p>
    <w:p w14:paraId="1705310C" w14:textId="6AFAE007" w:rsidR="00A04ABD" w:rsidRPr="00E22A7E" w:rsidRDefault="00F44A92" w:rsidP="00546BB9">
      <w:pPr>
        <w:numPr>
          <w:ilvl w:val="1"/>
          <w:numId w:val="16"/>
        </w:numPr>
        <w:tabs>
          <w:tab w:val="clear" w:pos="792"/>
          <w:tab w:val="num" w:pos="720"/>
        </w:tabs>
        <w:ind w:left="720" w:hanging="720"/>
        <w:jc w:val="both"/>
        <w:outlineLvl w:val="1"/>
        <w:rPr>
          <w:rFonts w:ascii="Arial" w:hAnsi="Arial" w:cs="Arial"/>
          <w:b/>
          <w:sz w:val="16"/>
        </w:rPr>
      </w:pPr>
      <w:r w:rsidRPr="00E22A7E">
        <w:rPr>
          <w:rFonts w:ascii="Arial" w:hAnsi="Arial" w:cs="Arial"/>
          <w:b/>
          <w:sz w:val="20"/>
        </w:rPr>
        <w:t>DE LA GARANTÍA DE ANTICIPO.</w:t>
      </w:r>
    </w:p>
    <w:p w14:paraId="3D374BDD" w14:textId="54E12FAD" w:rsidR="00A04ABD" w:rsidRPr="00885DC7" w:rsidRDefault="00F44A92" w:rsidP="00885DC7">
      <w:pPr>
        <w:pStyle w:val="Prrafodelista"/>
        <w:jc w:val="both"/>
        <w:rPr>
          <w:rFonts w:ascii="Arial" w:hAnsi="Arial" w:cs="Arial"/>
          <w:sz w:val="20"/>
        </w:rPr>
      </w:pPr>
      <w:r w:rsidRPr="00E22A7E">
        <w:rPr>
          <w:rFonts w:ascii="Arial" w:hAnsi="Arial" w:cs="Arial"/>
          <w:sz w:val="20"/>
        </w:rPr>
        <w:t xml:space="preserve">PARA GARANTIZAR EL BUEN USO DEL ANTICIPO, EL CONTRATISTA ENTREGARÁ PÓLIZA DE FIANZA OTORGADA POR INSTITUCIÓN AFIANZADORA AUTORIZADA, CUYO IMPORTE SERÁ POR EL TOTAL DEL ANTICIPO RECIBIDO EXPEDIDA A FAVOR DE LA TESORERÍA MUNICIPAL DEL H. AYUNTAMIENTO DE </w:t>
      </w:r>
      <w:r w:rsidRPr="00E22A7E">
        <w:rPr>
          <w:rFonts w:ascii="Arial" w:hAnsi="Arial" w:cs="Arial"/>
          <w:b/>
          <w:noProof/>
          <w:sz w:val="20"/>
          <w:szCs w:val="20"/>
        </w:rPr>
        <w:t>SAN BARTOLO YAUTEPEC</w:t>
      </w:r>
      <w:r w:rsidRPr="00E22A7E">
        <w:rPr>
          <w:rFonts w:ascii="Arial" w:hAnsi="Arial" w:cs="Arial"/>
          <w:b/>
          <w:sz w:val="20"/>
          <w:szCs w:val="20"/>
        </w:rPr>
        <w:t>.</w:t>
      </w:r>
      <w:r>
        <w:rPr>
          <w:rFonts w:ascii="Arial" w:hAnsi="Arial" w:cs="Arial"/>
          <w:b/>
          <w:sz w:val="20"/>
          <w:szCs w:val="20"/>
        </w:rPr>
        <w:t xml:space="preserve"> </w:t>
      </w:r>
      <w:r w:rsidRPr="00885DC7">
        <w:rPr>
          <w:rFonts w:ascii="Arial" w:hAnsi="Arial" w:cs="Arial"/>
          <w:sz w:val="20"/>
          <w:szCs w:val="20"/>
        </w:rPr>
        <w:t>DE ACUERDO AL ARTÍCULO 37 FRACCIÓN I DE LA LEY DE OBRAS PÚBLICAS Y SERVICIOS RELACIONADOS DEL ESTADO DE</w:t>
      </w:r>
      <w:r>
        <w:rPr>
          <w:rFonts w:ascii="Arial" w:hAnsi="Arial" w:cs="Arial"/>
          <w:sz w:val="20"/>
          <w:szCs w:val="20"/>
        </w:rPr>
        <w:t xml:space="preserve"> </w:t>
      </w:r>
      <w:r w:rsidRPr="00885DC7">
        <w:rPr>
          <w:rFonts w:ascii="Arial" w:hAnsi="Arial" w:cs="Arial"/>
          <w:sz w:val="20"/>
          <w:szCs w:val="20"/>
        </w:rPr>
        <w:t>OAXACA.</w:t>
      </w:r>
    </w:p>
    <w:p w14:paraId="0D662119" w14:textId="77777777" w:rsidR="00A04ABD" w:rsidRPr="004D707D" w:rsidRDefault="00A04ABD" w:rsidP="00FF0114">
      <w:pPr>
        <w:ind w:left="792"/>
        <w:jc w:val="both"/>
        <w:outlineLvl w:val="1"/>
        <w:rPr>
          <w:rFonts w:ascii="Arial" w:hAnsi="Arial" w:cs="Arial"/>
          <w:b/>
          <w:sz w:val="16"/>
        </w:rPr>
      </w:pPr>
    </w:p>
    <w:p w14:paraId="22107E52" w14:textId="77777777" w:rsidR="00A04ABD" w:rsidRPr="004D707D" w:rsidRDefault="00A04ABD" w:rsidP="004D707D">
      <w:pPr>
        <w:ind w:left="792"/>
        <w:jc w:val="both"/>
        <w:outlineLvl w:val="1"/>
        <w:rPr>
          <w:rFonts w:ascii="Arial" w:hAnsi="Arial" w:cs="Arial"/>
          <w:b/>
          <w:sz w:val="16"/>
        </w:rPr>
      </w:pPr>
    </w:p>
    <w:p w14:paraId="6DCAD924" w14:textId="77777777" w:rsidR="00A04ABD" w:rsidRDefault="00A04ABD">
      <w:pPr>
        <w:jc w:val="both"/>
        <w:outlineLvl w:val="1"/>
        <w:rPr>
          <w:rFonts w:ascii="Arial" w:hAnsi="Arial" w:cs="Arial"/>
          <w:b/>
          <w:sz w:val="16"/>
        </w:rPr>
      </w:pPr>
    </w:p>
    <w:p w14:paraId="19F9339D" w14:textId="15752BEA" w:rsidR="00A04ABD" w:rsidRPr="00C2276B" w:rsidRDefault="00F44A92" w:rsidP="00C2276B">
      <w:pPr>
        <w:numPr>
          <w:ilvl w:val="1"/>
          <w:numId w:val="16"/>
        </w:numPr>
        <w:tabs>
          <w:tab w:val="clear" w:pos="792"/>
        </w:tabs>
        <w:jc w:val="both"/>
        <w:outlineLvl w:val="1"/>
        <w:rPr>
          <w:rFonts w:ascii="Arial" w:hAnsi="Arial" w:cs="Arial"/>
          <w:sz w:val="16"/>
        </w:rPr>
      </w:pPr>
      <w:r w:rsidRPr="00C2276B">
        <w:rPr>
          <w:rFonts w:ascii="Arial" w:hAnsi="Arial" w:cs="Arial"/>
          <w:b/>
          <w:sz w:val="20"/>
        </w:rPr>
        <w:t>DE LA GARANTÍA DE CUMPLIMIENTO</w:t>
      </w:r>
      <w:r w:rsidRPr="00C2276B">
        <w:rPr>
          <w:rFonts w:ascii="Arial" w:hAnsi="Arial" w:cs="Arial"/>
          <w:sz w:val="20"/>
        </w:rPr>
        <w:t xml:space="preserve">. PARA GARANTIZAR EL CUMPLIMIENTO DEL CONTRATO, EL CONTRATISTA ENTREGARÁ PÓLIZA DE FIANZA OTORGADA POR INSTITUCIÓN AFIANZADORA AUTORIZADA, CUYO IMPORTE SERÁ DEL DIEZ POR CIENTO DEL MONTO DE LA OBRA, EXPEDIDA A FAVOR DE LA TESORERÍA MUNICIPAL DEL H. AYUNTAMIENTO DE </w:t>
      </w:r>
      <w:r w:rsidRPr="00C2276B">
        <w:rPr>
          <w:rFonts w:ascii="Arial" w:hAnsi="Arial" w:cs="Arial"/>
          <w:b/>
          <w:noProof/>
          <w:sz w:val="20"/>
          <w:szCs w:val="20"/>
        </w:rPr>
        <w:t>SAN BARTOLO YAUTEPEC</w:t>
      </w:r>
      <w:r w:rsidRPr="00C2276B">
        <w:rPr>
          <w:rFonts w:ascii="Arial" w:hAnsi="Arial" w:cs="Arial"/>
          <w:sz w:val="20"/>
        </w:rPr>
        <w:t>, ESTA GARANTÍA DEBERÁ SER ENTREGADA A LA DEPENDENCIA O ENTIDAD, DENTRO DE LOS QUINCE DÍAS NATURALES SIGUIENTES A LA FECHA EN QUE RECIBA LA NOTIFICACIÓN DEL FALLO DE LA LICITACIÓN PÚBLICA ESTATAL, PERO INVARIABLEMENTE ANTES DE LA FIRMA DEL CONTRATO. DE ACUERDO AL ARTÍCULO 37</w:t>
      </w:r>
      <w:r>
        <w:rPr>
          <w:rFonts w:ascii="Arial" w:hAnsi="Arial" w:cs="Arial"/>
          <w:sz w:val="20"/>
        </w:rPr>
        <w:t xml:space="preserve"> </w:t>
      </w:r>
      <w:r w:rsidRPr="004C3B1B">
        <w:rPr>
          <w:rFonts w:ascii="Arial" w:hAnsi="Arial" w:cs="Arial"/>
          <w:sz w:val="20"/>
        </w:rPr>
        <w:t>FRACCIÓN I</w:t>
      </w:r>
      <w:r w:rsidR="004C3B1B" w:rsidRPr="004C3B1B">
        <w:rPr>
          <w:rFonts w:ascii="Arial" w:hAnsi="Arial" w:cs="Arial"/>
          <w:sz w:val="20"/>
        </w:rPr>
        <w:t>I</w:t>
      </w:r>
      <w:r w:rsidRPr="004C3B1B">
        <w:rPr>
          <w:rFonts w:ascii="Arial" w:hAnsi="Arial" w:cs="Arial"/>
          <w:sz w:val="20"/>
        </w:rPr>
        <w:t xml:space="preserve"> DE LA LEY</w:t>
      </w:r>
      <w:r w:rsidRPr="00C2276B">
        <w:rPr>
          <w:rFonts w:ascii="Arial" w:hAnsi="Arial" w:cs="Arial"/>
          <w:sz w:val="20"/>
        </w:rPr>
        <w:t xml:space="preserve"> DE OBRAS PÚBLICAS Y SERVICIOS RELACIONADOS DEL ESTADO DE OAXACA.</w:t>
      </w:r>
    </w:p>
    <w:p w14:paraId="083DD97E" w14:textId="665DA6C8" w:rsidR="00A04ABD" w:rsidRPr="00E22A7E" w:rsidRDefault="00F44A92">
      <w:pPr>
        <w:tabs>
          <w:tab w:val="num" w:pos="1440"/>
        </w:tabs>
        <w:ind w:left="1440"/>
        <w:jc w:val="both"/>
        <w:outlineLvl w:val="1"/>
        <w:rPr>
          <w:rFonts w:ascii="Arial" w:hAnsi="Arial" w:cs="Arial"/>
          <w:sz w:val="20"/>
        </w:rPr>
      </w:pPr>
      <w:r w:rsidRPr="00E22A7E">
        <w:rPr>
          <w:rFonts w:ascii="Arial" w:hAnsi="Arial" w:cs="Arial"/>
          <w:sz w:val="20"/>
        </w:rPr>
        <w:t xml:space="preserve">                                                                                                                                                        </w:t>
      </w:r>
    </w:p>
    <w:p w14:paraId="47CD66E1" w14:textId="7985F65E" w:rsidR="00A04ABD" w:rsidRPr="00E22A7E" w:rsidRDefault="00F44A92" w:rsidP="00546BB9">
      <w:pPr>
        <w:numPr>
          <w:ilvl w:val="1"/>
          <w:numId w:val="16"/>
        </w:numPr>
        <w:tabs>
          <w:tab w:val="clear" w:pos="792"/>
          <w:tab w:val="num" w:pos="720"/>
        </w:tabs>
        <w:ind w:left="720" w:hanging="720"/>
        <w:jc w:val="both"/>
        <w:outlineLvl w:val="1"/>
        <w:rPr>
          <w:rFonts w:ascii="Arial" w:hAnsi="Arial" w:cs="Arial"/>
          <w:sz w:val="20"/>
        </w:rPr>
      </w:pPr>
      <w:r w:rsidRPr="00E22A7E">
        <w:rPr>
          <w:rFonts w:ascii="Arial" w:hAnsi="Arial" w:cs="Arial"/>
          <w:b/>
          <w:sz w:val="20"/>
        </w:rPr>
        <w:t>GARANTÍA DE VICIOS OCULTOS</w:t>
      </w:r>
      <w:r w:rsidRPr="00E22A7E">
        <w:rPr>
          <w:rFonts w:ascii="Arial" w:hAnsi="Arial" w:cs="Arial"/>
          <w:sz w:val="20"/>
        </w:rPr>
        <w:t xml:space="preserve">. PARA GARANTIZAR LA CALIDAD DE LOS TRABAJOS, UNA VEZ CONCLUIDOS Y PREVIO A LA RECEPCIÓN FORMAL DE LOS MISMOS, EL CONTRATISTA QUEDARA OBLIGADO A RESPONDER DE LOS DEFECTOS QUE RESULTAREN EN DICHOS TRABAJOS, DE LOS VICIOS OCULTOS, Y DE CUALQUIER OTRA RESPONSABILIDAD EN QUE HUBIERE INCURRIDO, EN LOS TÉRMINOS SEÑALADOS EN EL CONTRATO Y EN LA LEGISLACIÓN APLICABLE, ESTA GARANTÍA DEBERÁ TENER UNA </w:t>
      </w:r>
      <w:r w:rsidRPr="00E22A7E">
        <w:rPr>
          <w:rFonts w:ascii="Arial" w:hAnsi="Arial" w:cs="Arial"/>
          <w:sz w:val="20"/>
        </w:rPr>
        <w:lastRenderedPageBreak/>
        <w:t>VIGENCIA DE 12 MESES, A PARTIR DE LA FECHA DEL ACTA DE RECEPCIÓN FÍSICA DE LA OBRA.</w:t>
      </w:r>
    </w:p>
    <w:p w14:paraId="2DF090BE" w14:textId="77777777" w:rsidR="00A04ABD" w:rsidRPr="00E22A7E" w:rsidRDefault="00A04ABD">
      <w:pPr>
        <w:jc w:val="both"/>
        <w:outlineLvl w:val="1"/>
        <w:rPr>
          <w:rFonts w:ascii="Arial" w:hAnsi="Arial" w:cs="Arial"/>
          <w:sz w:val="20"/>
        </w:rPr>
      </w:pPr>
    </w:p>
    <w:p w14:paraId="00ED9C0C" w14:textId="416BA790" w:rsidR="00A04ABD" w:rsidRPr="00E22A7E" w:rsidRDefault="00F44A92">
      <w:pPr>
        <w:tabs>
          <w:tab w:val="num" w:pos="720"/>
        </w:tabs>
        <w:ind w:left="720"/>
        <w:jc w:val="both"/>
        <w:outlineLvl w:val="1"/>
        <w:rPr>
          <w:rFonts w:ascii="Arial" w:hAnsi="Arial" w:cs="Arial"/>
          <w:sz w:val="20"/>
        </w:rPr>
      </w:pPr>
      <w:r w:rsidRPr="00E22A7E">
        <w:rPr>
          <w:rFonts w:ascii="Arial" w:hAnsi="Arial" w:cs="Arial"/>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SIN QUE SE HUBIERAN REALIZADO, LA DEPENDENCIA O ENTIDAD PROCEDERÁ A HACER EFECTIVA LA GARANTÍA. SI LA REPARACIÓN REQUIERE DE UN PLAZO MAYOR, LAS PARTES PODRÁN CONVENIRLO, DEBIENDO CONTINUAR VIGENTE LA GARANTÍA. SI LA GARANTÍA POR DEFECTOS Y VICIOS OCULTOS DE LOS SERVICIOS Y POR CUALQUIER OTRA RESPONSABILIDAD FUE CONSTITUIDA MEDIANTE FIANZA, SU LIBERACIÓN ESTARÁ A LO PREVISTO EN LA PÓLIZA DE GARANTÍA QUE SE OTORGUE EN LOS TÉRMINOS DEL ARTÍCULO 37 FRACCIÓN III.</w:t>
      </w:r>
    </w:p>
    <w:p w14:paraId="368835BA"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2281F159" w14:textId="20D44C13" w:rsidR="00A04ABD" w:rsidRPr="00E22A7E" w:rsidRDefault="00F44A92" w:rsidP="00546BB9">
      <w:pPr>
        <w:numPr>
          <w:ilvl w:val="0"/>
          <w:numId w:val="18"/>
        </w:numPr>
        <w:tabs>
          <w:tab w:val="clear" w:pos="360"/>
          <w:tab w:val="num" w:pos="720"/>
        </w:tabs>
        <w:ind w:left="720" w:hanging="720"/>
        <w:jc w:val="both"/>
        <w:rPr>
          <w:rFonts w:ascii="Arial" w:hAnsi="Arial" w:cs="Arial"/>
          <w:sz w:val="20"/>
        </w:rPr>
      </w:pPr>
      <w:r w:rsidRPr="00E22A7E">
        <w:rPr>
          <w:rFonts w:ascii="Arial" w:hAnsi="Arial" w:cs="Arial"/>
          <w:b/>
          <w:sz w:val="20"/>
        </w:rPr>
        <w:t>COMPLEMENTARIAS</w:t>
      </w:r>
      <w:r w:rsidRPr="00E22A7E">
        <w:rPr>
          <w:rFonts w:ascii="Arial" w:hAnsi="Arial" w:cs="Arial"/>
          <w:sz w:val="20"/>
        </w:rPr>
        <w:t>.</w:t>
      </w:r>
    </w:p>
    <w:p w14:paraId="6E149AED" w14:textId="77777777" w:rsidR="00A04ABD" w:rsidRPr="00E22A7E" w:rsidRDefault="00A04ABD">
      <w:pPr>
        <w:ind w:left="709" w:hanging="709"/>
        <w:jc w:val="both"/>
        <w:rPr>
          <w:rFonts w:ascii="Arial" w:hAnsi="Arial" w:cs="Arial"/>
          <w:sz w:val="16"/>
        </w:rPr>
      </w:pPr>
    </w:p>
    <w:p w14:paraId="27886DC3" w14:textId="4243E6DC"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 xml:space="preserve">DEL REPRESENTANTE </w:t>
      </w:r>
      <w:r w:rsidRPr="00E22A7E">
        <w:rPr>
          <w:rFonts w:ascii="Arial" w:hAnsi="Arial" w:cs="Arial"/>
          <w:b/>
          <w:bCs/>
          <w:sz w:val="20"/>
        </w:rPr>
        <w:t>EN</w:t>
      </w:r>
      <w:r w:rsidRPr="00E22A7E">
        <w:rPr>
          <w:rFonts w:ascii="Arial" w:hAnsi="Arial" w:cs="Arial"/>
          <w:sz w:val="20"/>
        </w:rPr>
        <w:t xml:space="preserve"> </w:t>
      </w:r>
      <w:r w:rsidRPr="00E22A7E">
        <w:rPr>
          <w:rFonts w:ascii="Arial" w:hAnsi="Arial" w:cs="Arial"/>
          <w:b/>
          <w:sz w:val="20"/>
        </w:rPr>
        <w:t>LA OBRA</w:t>
      </w:r>
      <w:r w:rsidRPr="00E22A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E22A7E">
        <w:rPr>
          <w:rFonts w:ascii="Arial" w:hAnsi="Arial" w:cs="Arial"/>
          <w:sz w:val="20"/>
        </w:rPr>
        <w:t xml:space="preserve">, EN SU CARÁCTER DE CONTRATISTA, DEBERÁ TENER EN EL SITIO DE REALIZACIÓN DE LOS TRABAJOS UN PROFESIONAL O TÉCNICO QUE SEA SU REPRESENTANTE QUE CUENTE CON SUFICIENTE EXPERIENCIA EN OBRAS SIMILARES A LA QUE SE LLEVARÁ A CABO, MISMO QUE DEBERÁ ESTAR DENTRO DE LOS PROFESIONISTAS EXPRESADOS EN EL </w:t>
      </w:r>
      <w:r w:rsidRPr="0051031A">
        <w:rPr>
          <w:rFonts w:ascii="Arial" w:hAnsi="Arial" w:cs="Arial"/>
          <w:sz w:val="20"/>
        </w:rPr>
        <w:t>ANEXO 3</w:t>
      </w:r>
      <w:r w:rsidR="0051031A">
        <w:rPr>
          <w:rFonts w:ascii="Arial" w:hAnsi="Arial" w:cs="Arial"/>
          <w:sz w:val="20"/>
        </w:rPr>
        <w:t xml:space="preserve"> DE LA PROPUESTA TÉCNICA</w:t>
      </w:r>
      <w:r w:rsidRPr="00E22A7E">
        <w:rPr>
          <w:rFonts w:ascii="Arial" w:hAnsi="Arial" w:cs="Arial"/>
          <w:sz w:val="20"/>
        </w:rPr>
        <w:t xml:space="preserve"> DE ESTAS BASES DE </w:t>
      </w:r>
      <w:r>
        <w:rPr>
          <w:rFonts w:ascii="Arial" w:hAnsi="Arial" w:cs="Arial"/>
          <w:sz w:val="20"/>
        </w:rPr>
        <w:t>LICITACIÓN PÚBLICA ESTATAL</w:t>
      </w:r>
      <w:r w:rsidRPr="00E22A7E">
        <w:rPr>
          <w:rFonts w:ascii="Arial" w:hAnsi="Arial" w:cs="Arial"/>
          <w:sz w:val="20"/>
        </w:rPr>
        <w:t>.</w:t>
      </w:r>
    </w:p>
    <w:p w14:paraId="486B00AA" w14:textId="77777777" w:rsidR="00D006F7" w:rsidRDefault="00D006F7" w:rsidP="00E916E3">
      <w:pPr>
        <w:ind w:left="720"/>
        <w:jc w:val="both"/>
        <w:rPr>
          <w:rFonts w:ascii="Arial" w:hAnsi="Arial" w:cs="Arial"/>
          <w:sz w:val="20"/>
        </w:rPr>
      </w:pPr>
    </w:p>
    <w:p w14:paraId="4C0565E1" w14:textId="4BE60DA2" w:rsidR="00D006F7" w:rsidRDefault="0051031A" w:rsidP="00D006F7">
      <w:pPr>
        <w:ind w:left="720"/>
        <w:jc w:val="both"/>
        <w:rPr>
          <w:rFonts w:ascii="Arial" w:hAnsi="Arial" w:cs="Arial"/>
          <w:sz w:val="20"/>
        </w:rPr>
      </w:pPr>
      <w:r w:rsidRPr="0051031A">
        <w:rPr>
          <w:rFonts w:ascii="Arial" w:hAnsi="Arial" w:cs="Arial"/>
          <w:sz w:val="20"/>
        </w:rPr>
        <w:t>EL MUNICIPIO DE SAN BARTOLO YAUTEPEC</w:t>
      </w:r>
      <w:r w:rsidR="00F44A92" w:rsidRPr="0051031A">
        <w:rPr>
          <w:rFonts w:ascii="Arial" w:hAnsi="Arial" w:cs="Arial"/>
          <w:sz w:val="20"/>
        </w:rPr>
        <w:t xml:space="preserve"> EN CUMPLIMIENTO DE LO DISPUESTO POR EL ARTÍCULO 61 DE LA LEY DE OBRAS PÚBLICAS Y SERVICIOS RELACIONADOS DEL ESTADO DE OAXACA DESIGNARÁ POR ESCRITO A UN REPRESENTANTE DE LA OBRA, QUE DEBERÁ CONTAR CON LA CAPACIDAD Y EXPERIENCIA TÉCNICA NECESARIAS</w:t>
      </w:r>
      <w:r w:rsidRPr="0051031A">
        <w:rPr>
          <w:rFonts w:ascii="Arial" w:hAnsi="Arial" w:cs="Arial"/>
          <w:sz w:val="20"/>
        </w:rPr>
        <w:t>.</w:t>
      </w:r>
    </w:p>
    <w:p w14:paraId="062246B4" w14:textId="77777777" w:rsidR="00E916E3" w:rsidRPr="00E22A7E" w:rsidRDefault="00E916E3" w:rsidP="00E916E3">
      <w:pPr>
        <w:tabs>
          <w:tab w:val="num" w:pos="1080"/>
        </w:tabs>
        <w:ind w:left="360"/>
        <w:jc w:val="both"/>
        <w:rPr>
          <w:rFonts w:ascii="Arial" w:hAnsi="Arial" w:cs="Arial"/>
          <w:sz w:val="20"/>
        </w:rPr>
      </w:pPr>
    </w:p>
    <w:p w14:paraId="6BFF1252" w14:textId="77777777" w:rsidR="00A04ABD" w:rsidRPr="00E22A7E" w:rsidRDefault="00A04ABD">
      <w:pPr>
        <w:tabs>
          <w:tab w:val="num" w:pos="1440"/>
        </w:tabs>
        <w:ind w:left="1440" w:hanging="720"/>
        <w:jc w:val="both"/>
        <w:rPr>
          <w:rFonts w:ascii="Arial" w:hAnsi="Arial" w:cs="Arial"/>
          <w:b/>
          <w:sz w:val="16"/>
        </w:rPr>
      </w:pPr>
    </w:p>
    <w:p w14:paraId="336ED711" w14:textId="2D1F7CA6" w:rsidR="00A04ABD" w:rsidRPr="00E22A7E" w:rsidRDefault="00F44A92" w:rsidP="00546BB9">
      <w:pPr>
        <w:numPr>
          <w:ilvl w:val="1"/>
          <w:numId w:val="18"/>
        </w:numPr>
        <w:tabs>
          <w:tab w:val="clear" w:pos="792"/>
          <w:tab w:val="num" w:pos="720"/>
        </w:tabs>
        <w:ind w:left="720" w:hanging="720"/>
        <w:jc w:val="both"/>
        <w:rPr>
          <w:rFonts w:ascii="Arial" w:hAnsi="Arial" w:cs="Arial"/>
          <w:b/>
          <w:sz w:val="20"/>
        </w:rPr>
      </w:pPr>
      <w:r w:rsidRPr="00E22A7E">
        <w:rPr>
          <w:rFonts w:ascii="Arial" w:hAnsi="Arial" w:cs="Arial"/>
          <w:b/>
          <w:sz w:val="20"/>
        </w:rPr>
        <w:t>SANCIONES POR INCUMPLIMIENTO</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REQUIERE QUE LOS TRABAJOS QUE MOTIVAN ESTA </w:t>
      </w:r>
      <w:r>
        <w:rPr>
          <w:rFonts w:ascii="Arial" w:hAnsi="Arial" w:cs="Arial"/>
          <w:sz w:val="20"/>
        </w:rPr>
        <w:t>LICITACIÓN PÚBLICA ESTATAL</w:t>
      </w:r>
      <w:r w:rsidRPr="00E22A7E">
        <w:rPr>
          <w:rFonts w:ascii="Arial" w:hAnsi="Arial" w:cs="Arial"/>
          <w:sz w:val="20"/>
        </w:rPr>
        <w:t xml:space="preserve">, SE EJECUTEN Y CONCLUYAN CONFORME AL PROGRAMA DE EJECUCIÓN EN MONTOS MENSUALES DE LA PROPOSICIÓN Y EL PLAZO DE EJECUCIÓN CONSIGNADOS EN EL ACTA DE FALLO DE LA </w:t>
      </w:r>
      <w:r>
        <w:rPr>
          <w:rFonts w:ascii="Arial" w:hAnsi="Arial" w:cs="Arial"/>
          <w:sz w:val="20"/>
        </w:rPr>
        <w:t xml:space="preserve">LICITACIÓN PÚBLICA ESTATAL Y EN LA CARTA COMPROMISO DE LA PROPOSICIÓN, POR LO QUE SÍ EL CONTRATISTA NO CONCLUYE LOS TRABAJOS EN LA FECHA PROGRAMADA PARA SU TERMINACIÓN, POR CAUSAS IMPUTABLES A ÉL, SE LE APLICARÁ UNA PENA </w:t>
      </w:r>
      <w:r w:rsidRPr="003F0763">
        <w:rPr>
          <w:rFonts w:ascii="Arial" w:hAnsi="Arial" w:cs="Arial"/>
          <w:sz w:val="20"/>
        </w:rPr>
        <w:t>CONVENCIONAL DEL 2 (DOS) AL MILLAR, DETERMINADA</w:t>
      </w:r>
      <w:r>
        <w:rPr>
          <w:rFonts w:ascii="Arial" w:hAnsi="Arial" w:cs="Arial"/>
          <w:sz w:val="20"/>
        </w:rPr>
        <w:t xml:space="preserve"> ÚNICAMENTE EN FUNCIÓN DE LOS TRABAJOS NO EJECUTADOS CONFORME AL PROGRAMA CONVENIDO, POR CADA DÍA </w:t>
      </w:r>
      <w:r w:rsidRPr="00E22A7E">
        <w:rPr>
          <w:rFonts w:ascii="Arial" w:hAnsi="Arial" w:cs="Arial"/>
          <w:sz w:val="20"/>
        </w:rPr>
        <w:t xml:space="preserve">NATURAL DE DEMORA HASTA EL MOMENTO EN QUE LOS TRABAJOS QUEDEN CONCLUIDOS A SATISFACCIÓN DEL MUNICIPIO DE </w:t>
      </w:r>
      <w:r w:rsidRPr="00E22A7E">
        <w:rPr>
          <w:rFonts w:ascii="Arial" w:hAnsi="Arial" w:cs="Arial"/>
          <w:b/>
          <w:noProof/>
          <w:sz w:val="20"/>
          <w:szCs w:val="20"/>
        </w:rPr>
        <w:t>SAN BARTOLO YAUTEPEC</w:t>
      </w:r>
      <w:r w:rsidRPr="00E22A7E">
        <w:rPr>
          <w:rFonts w:ascii="Arial" w:hAnsi="Arial" w:cs="Arial"/>
          <w:b/>
          <w:sz w:val="20"/>
        </w:rPr>
        <w:t xml:space="preserve">,   </w:t>
      </w:r>
      <w:r w:rsidRPr="00E22A7E">
        <w:rPr>
          <w:rFonts w:ascii="Arial" w:hAnsi="Arial" w:cs="Arial"/>
          <w:sz w:val="20"/>
        </w:rPr>
        <w:t xml:space="preserve">ASÍ MISMO Y A FIN DE VERIFICAR SI EL CONTRATISTA ESTÁ EJECUTANDO LAS OBRAS OBJETO DE ESTE CONTRATO DE ACUERDO CON EL PROGRAMA Y MONTOS MENSUALES DE OBRA APROBADOS, LA </w:t>
      </w:r>
      <w:r w:rsidRPr="00E22A7E">
        <w:rPr>
          <w:rFonts w:ascii="Arial" w:hAnsi="Arial" w:cs="Arial"/>
          <w:b/>
          <w:noProof/>
          <w:sz w:val="20"/>
        </w:rPr>
        <w:t>REGIDURÍA DE OBRAS</w:t>
      </w:r>
      <w:r w:rsidRPr="00E22A7E">
        <w:rPr>
          <w:rFonts w:ascii="Arial" w:hAnsi="Arial" w:cs="Arial"/>
          <w:sz w:val="20"/>
        </w:rPr>
        <w:t xml:space="preserve">, COMPARARÁ MENSUALMENTE EL IMPORTE DE LOS TRABAJOS EJECUTADOS, CON EL DE LOS QUE DEBIERON REALIZARSE EN LOS TÉRMINOS DE DICHO PROGRAMA, EN LA </w:t>
      </w:r>
      <w:r w:rsidRPr="00E22A7E">
        <w:rPr>
          <w:rFonts w:ascii="Arial" w:hAnsi="Arial" w:cs="Arial"/>
          <w:sz w:val="20"/>
        </w:rPr>
        <w:lastRenderedPageBreak/>
        <w:t>INTELIGENCIA DE QUE, AL EFECTUAR LA COMPARACIÓN, LA OBRA MAL EJECUTADA SE TENDRÁ POR NO REALIZADA.</w:t>
      </w:r>
    </w:p>
    <w:p w14:paraId="3E3D63A5" w14:textId="77777777" w:rsidR="00A04ABD" w:rsidRPr="00E22A7E" w:rsidRDefault="00A04ABD">
      <w:pPr>
        <w:ind w:left="720"/>
        <w:jc w:val="both"/>
        <w:rPr>
          <w:rFonts w:ascii="Arial" w:hAnsi="Arial" w:cs="Arial"/>
          <w:b/>
          <w:sz w:val="16"/>
        </w:rPr>
      </w:pPr>
    </w:p>
    <w:p w14:paraId="54247AD2" w14:textId="03AA4934" w:rsidR="00A04ABD" w:rsidRPr="00E22A7E" w:rsidRDefault="00F44A92">
      <w:pPr>
        <w:tabs>
          <w:tab w:val="num" w:pos="720"/>
        </w:tabs>
        <w:ind w:left="720"/>
        <w:jc w:val="both"/>
        <w:rPr>
          <w:rFonts w:ascii="Arial" w:hAnsi="Arial" w:cs="Arial"/>
          <w:sz w:val="20"/>
        </w:rPr>
      </w:pPr>
      <w:r w:rsidRPr="00E22A7E">
        <w:rPr>
          <w:rFonts w:ascii="Arial" w:hAnsi="Arial" w:cs="Arial"/>
          <w:sz w:val="20"/>
        </w:rPr>
        <w:t xml:space="preserve">SI COMO CONSECUENCIA DE LA COMPARACIÓN A QUE SE REFIERE EL PÁRRAFO ANTERIOR, EL IMPORTE DE LA OBRA REALMENTE EJECUTADA ACUMULADA ES MENOR QUE EL DE LA QUE DEBIÓ REALIZARSE EN EL MES ACUMULADO, EL MUNICIPIO DE </w:t>
      </w:r>
      <w:r w:rsidRPr="00E22A7E">
        <w:rPr>
          <w:rFonts w:ascii="Arial" w:hAnsi="Arial" w:cs="Arial"/>
          <w:b/>
          <w:noProof/>
          <w:sz w:val="20"/>
          <w:szCs w:val="20"/>
        </w:rPr>
        <w:t>SAN BARTOLO YAUTEPEC</w:t>
      </w:r>
      <w:r w:rsidRPr="00E22A7E">
        <w:rPr>
          <w:rFonts w:ascii="Arial" w:hAnsi="Arial" w:cs="Arial"/>
          <w:sz w:val="20"/>
        </w:rPr>
        <w:t>,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1688A7E1" w14:textId="77777777" w:rsidR="00A04ABD" w:rsidRPr="00E22A7E" w:rsidRDefault="00A04ABD">
      <w:pPr>
        <w:tabs>
          <w:tab w:val="num" w:pos="1440"/>
        </w:tabs>
        <w:ind w:left="1440" w:hanging="720"/>
        <w:jc w:val="both"/>
        <w:rPr>
          <w:rFonts w:ascii="Arial" w:hAnsi="Arial" w:cs="Arial"/>
          <w:sz w:val="16"/>
        </w:rPr>
      </w:pPr>
    </w:p>
    <w:p w14:paraId="139D1132" w14:textId="223A2688" w:rsidR="00A04ABD" w:rsidRPr="00E22A7E" w:rsidRDefault="00F44A92">
      <w:pPr>
        <w:tabs>
          <w:tab w:val="num" w:pos="1440"/>
        </w:tabs>
        <w:ind w:left="720"/>
        <w:jc w:val="both"/>
        <w:rPr>
          <w:rFonts w:ascii="Arial" w:hAnsi="Arial" w:cs="Arial"/>
          <w:sz w:val="20"/>
        </w:rPr>
      </w:pPr>
      <w:r w:rsidRPr="00E22A7E">
        <w:rPr>
          <w:rFonts w:ascii="Arial" w:hAnsi="Arial" w:cs="Arial"/>
          <w:sz w:val="20"/>
        </w:rPr>
        <w:t xml:space="preserve">SI DE ACUERDO CON LO ESTIPULADO ANTERIORMENTE, AL EFECTUARSE LA COMPARACIÓN CORRESPONDIENTE AL ÚLTIMO MES DEL PROGRAMA, PROCEDE HACER ALGUNA RETENCIÓN, SU IMPORTE SE APLICARÁ EN BENEFICIO DEL MUNICIPIO DE </w:t>
      </w:r>
      <w:r w:rsidRPr="00E22A7E">
        <w:rPr>
          <w:rFonts w:ascii="Arial" w:hAnsi="Arial" w:cs="Arial"/>
          <w:b/>
          <w:noProof/>
          <w:sz w:val="20"/>
          <w:szCs w:val="20"/>
        </w:rPr>
        <w:t>SAN BARTOLO YAUTEPEC</w:t>
      </w:r>
      <w:r w:rsidRPr="00E22A7E">
        <w:rPr>
          <w:rFonts w:ascii="Arial" w:hAnsi="Arial" w:cs="Arial"/>
          <w:sz w:val="20"/>
        </w:rPr>
        <w:t>, A TÍTULO DE PENA CONVENCIONAL, POR EL SIMPLE RETARDO EN EL CUMPLIMIENTO DE LAS OBLIGACIONES A CARGO DEL CONTRATISTA.</w:t>
      </w:r>
    </w:p>
    <w:p w14:paraId="0BA97652" w14:textId="77777777" w:rsidR="00A04ABD" w:rsidRPr="00E22A7E" w:rsidRDefault="00A04ABD">
      <w:pPr>
        <w:tabs>
          <w:tab w:val="num" w:pos="1440"/>
        </w:tabs>
        <w:ind w:left="720"/>
        <w:jc w:val="both"/>
        <w:rPr>
          <w:rFonts w:ascii="Arial" w:hAnsi="Arial" w:cs="Arial"/>
          <w:sz w:val="16"/>
        </w:rPr>
      </w:pPr>
    </w:p>
    <w:p w14:paraId="7F2CE261" w14:textId="034A9807" w:rsidR="00A04ABD" w:rsidRPr="00E22A7E" w:rsidRDefault="00F44A92">
      <w:pPr>
        <w:tabs>
          <w:tab w:val="num" w:pos="1440"/>
        </w:tabs>
        <w:ind w:left="720"/>
        <w:jc w:val="both"/>
        <w:rPr>
          <w:rFonts w:ascii="Arial" w:hAnsi="Arial" w:cs="Arial"/>
          <w:sz w:val="20"/>
        </w:rPr>
      </w:pPr>
      <w:r w:rsidRPr="00E22A7E">
        <w:rPr>
          <w:rFonts w:ascii="Arial" w:hAnsi="Arial" w:cs="Arial"/>
          <w:sz w:val="20"/>
        </w:rPr>
        <w:t>EL MONTO DE LAS PENAS CONVENCIONALES EN NINGÚN CASO PODRÁ SER SUPERIORES EN SU CONJUNTO AL MONTO DE LA GARANTÍA DE CUMPLIMIENTO.</w:t>
      </w:r>
    </w:p>
    <w:p w14:paraId="77F5A516" w14:textId="77777777" w:rsidR="00A04ABD" w:rsidRPr="00E22A7E" w:rsidRDefault="00A04ABD">
      <w:pPr>
        <w:tabs>
          <w:tab w:val="num" w:pos="1440"/>
        </w:tabs>
        <w:ind w:left="1440" w:hanging="720"/>
        <w:jc w:val="both"/>
        <w:rPr>
          <w:rFonts w:ascii="Arial" w:hAnsi="Arial" w:cs="Arial"/>
          <w:b/>
          <w:sz w:val="16"/>
        </w:rPr>
      </w:pPr>
    </w:p>
    <w:p w14:paraId="25CB34F4" w14:textId="3716FD62"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INFORMACIÓN DEL PROYECTO</w:t>
      </w:r>
      <w:r w:rsidRPr="00E22A7E">
        <w:rPr>
          <w:rFonts w:ascii="Arial" w:hAnsi="Arial" w:cs="Arial"/>
          <w:sz w:val="20"/>
        </w:rPr>
        <w:t xml:space="preserve">. EL LICITANTE NO PODRÁ SUMINISTRAR INFORMACIÓN ALGUNA RELATIVA AL PROYECTO, EN FORMA DE PUBLICIDAD O ARTÍCULO TÉCNICO A MENOS QUE CUENTE CON AUTORIZACIÓN ESCRITA DE LA </w:t>
      </w:r>
      <w:r w:rsidRPr="00E22A7E">
        <w:rPr>
          <w:rFonts w:ascii="Arial" w:hAnsi="Arial" w:cs="Arial"/>
          <w:b/>
          <w:noProof/>
          <w:sz w:val="20"/>
        </w:rPr>
        <w:t>REGIDURÍA DE OBRAS</w:t>
      </w:r>
      <w:r w:rsidRPr="00E22A7E">
        <w:rPr>
          <w:rFonts w:ascii="Arial" w:hAnsi="Arial" w:cs="Arial"/>
          <w:sz w:val="20"/>
        </w:rPr>
        <w:t>.</w:t>
      </w:r>
    </w:p>
    <w:p w14:paraId="7FBB4722" w14:textId="08BFD9EA" w:rsidR="00A04ABD" w:rsidRDefault="00F44A92">
      <w:pPr>
        <w:tabs>
          <w:tab w:val="left" w:pos="1440"/>
        </w:tabs>
        <w:ind w:left="720"/>
        <w:jc w:val="both"/>
        <w:rPr>
          <w:rFonts w:ascii="Arial" w:hAnsi="Arial" w:cs="Arial"/>
          <w:sz w:val="20"/>
        </w:rPr>
      </w:pPr>
      <w:r>
        <w:rPr>
          <w:rFonts w:ascii="Arial" w:hAnsi="Arial" w:cs="Arial"/>
          <w:sz w:val="20"/>
        </w:rPr>
        <w:tab/>
      </w:r>
    </w:p>
    <w:p w14:paraId="26A6712A" w14:textId="044EEA16" w:rsidR="00A04ABD" w:rsidRDefault="00F44A92" w:rsidP="008568A8">
      <w:pPr>
        <w:numPr>
          <w:ilvl w:val="1"/>
          <w:numId w:val="18"/>
        </w:numPr>
        <w:tabs>
          <w:tab w:val="clear" w:pos="792"/>
          <w:tab w:val="num" w:pos="720"/>
        </w:tabs>
        <w:ind w:left="720" w:hanging="720"/>
        <w:jc w:val="both"/>
        <w:rPr>
          <w:rFonts w:ascii="Arial" w:hAnsi="Arial" w:cs="Arial"/>
          <w:sz w:val="20"/>
        </w:rPr>
      </w:pPr>
      <w:r w:rsidRPr="00D0403F">
        <w:rPr>
          <w:rFonts w:ascii="Arial" w:hAnsi="Arial" w:cs="Arial"/>
          <w:b/>
          <w:sz w:val="20"/>
        </w:rPr>
        <w:t>DE LAS RETENCIONES</w:t>
      </w:r>
      <w:r w:rsidRPr="00D0403F">
        <w:rPr>
          <w:rFonts w:ascii="Arial" w:hAnsi="Arial" w:cs="Arial"/>
          <w:sz w:val="20"/>
        </w:rPr>
        <w:t>. LAS ESTIMACIONES POR TRABAJOS REALIZADOS, CON CARGO AL CONTRATO RELACIONADO CON ESTAS BASES QUE EN SU CASO SE ADJUDIQUE AL LICITANTE, SERÁN SUJETAS A LAS RETENCIONES SIGUIENTES</w:t>
      </w:r>
      <w:r w:rsidR="00D0403F">
        <w:rPr>
          <w:rFonts w:ascii="Arial" w:hAnsi="Arial" w:cs="Arial"/>
          <w:sz w:val="20"/>
        </w:rPr>
        <w:t>:</w:t>
      </w:r>
    </w:p>
    <w:p w14:paraId="0AFBC4B5" w14:textId="77777777" w:rsidR="00D0403F" w:rsidRDefault="00D0403F" w:rsidP="00D0403F">
      <w:pPr>
        <w:pStyle w:val="Prrafodelista"/>
        <w:rPr>
          <w:rFonts w:ascii="Arial" w:hAnsi="Arial" w:cs="Arial"/>
          <w:sz w:val="20"/>
        </w:rPr>
      </w:pPr>
    </w:p>
    <w:p w14:paraId="627704B0" w14:textId="77777777" w:rsidR="00D0403F" w:rsidRPr="00D0403F" w:rsidRDefault="00D0403F" w:rsidP="00D0403F">
      <w:pPr>
        <w:ind w:left="720"/>
        <w:jc w:val="both"/>
        <w:rPr>
          <w:rFonts w:ascii="Arial" w:hAnsi="Arial" w:cs="Arial"/>
          <w:sz w:val="20"/>
        </w:rPr>
      </w:pPr>
    </w:p>
    <w:tbl>
      <w:tblPr>
        <w:tblW w:w="9229" w:type="dxa"/>
        <w:tblInd w:w="790" w:type="dxa"/>
        <w:tblCellMar>
          <w:left w:w="70" w:type="dxa"/>
          <w:right w:w="70" w:type="dxa"/>
        </w:tblCellMar>
        <w:tblLook w:val="0000" w:firstRow="0" w:lastRow="0" w:firstColumn="0" w:lastColumn="0" w:noHBand="0" w:noVBand="0"/>
      </w:tblPr>
      <w:tblGrid>
        <w:gridCol w:w="9229"/>
      </w:tblGrid>
      <w:tr w:rsidR="00A04ABD" w14:paraId="50206BF4" w14:textId="77777777" w:rsidTr="008568A8">
        <w:trPr>
          <w:trHeight w:val="193"/>
        </w:trPr>
        <w:tc>
          <w:tcPr>
            <w:tcW w:w="9229" w:type="dxa"/>
            <w:vAlign w:val="center"/>
          </w:tcPr>
          <w:p w14:paraId="5A502821" w14:textId="3F9F8543" w:rsidR="00A04ABD" w:rsidRDefault="00F44A92" w:rsidP="00D14D87">
            <w:pPr>
              <w:jc w:val="both"/>
              <w:rPr>
                <w:rFonts w:ascii="Arial" w:hAnsi="Arial" w:cs="Arial"/>
                <w:spacing w:val="-3"/>
                <w:sz w:val="19"/>
              </w:rPr>
            </w:pPr>
            <w:r w:rsidRPr="00D14D87">
              <w:rPr>
                <w:rFonts w:ascii="Arial" w:hAnsi="Arial" w:cs="Arial"/>
                <w:spacing w:val="-3"/>
                <w:sz w:val="19"/>
              </w:rPr>
              <w:t>POR CONCEPTO DE DERECHOS POR EL SERVICIO DE VIGILANCIA, INSPECCIÓN Y CONTROL DE LA SECRETARIA DE</w:t>
            </w:r>
            <w:r>
              <w:rPr>
                <w:rFonts w:ascii="Arial" w:hAnsi="Arial" w:cs="Arial"/>
                <w:spacing w:val="-3"/>
                <w:sz w:val="19"/>
              </w:rPr>
              <w:t xml:space="preserve"> </w:t>
            </w:r>
            <w:r w:rsidRPr="00D14D87">
              <w:rPr>
                <w:rFonts w:ascii="Arial" w:hAnsi="Arial" w:cs="Arial"/>
                <w:spacing w:val="-3"/>
                <w:sz w:val="19"/>
              </w:rPr>
              <w:t>LA CONTRALORÍA Y TRANSPARENCIA GUBERNAMENTAL DEL GOBIERNO DEL ESTADO DE</w:t>
            </w:r>
            <w:r>
              <w:rPr>
                <w:rFonts w:ascii="Arial" w:hAnsi="Arial" w:cs="Arial"/>
                <w:spacing w:val="-3"/>
                <w:sz w:val="19"/>
              </w:rPr>
              <w:t xml:space="preserve"> </w:t>
            </w:r>
            <w:r w:rsidRPr="00D14D87">
              <w:rPr>
                <w:rFonts w:ascii="Arial" w:hAnsi="Arial" w:cs="Arial"/>
                <w:spacing w:val="-3"/>
                <w:sz w:val="19"/>
              </w:rPr>
              <w:t xml:space="preserve">OAXACA, SE RETENDRÁ EL </w:t>
            </w:r>
            <w:r w:rsidRPr="00D14D87">
              <w:rPr>
                <w:rFonts w:ascii="Arial" w:hAnsi="Arial" w:cs="Arial"/>
                <w:b/>
                <w:spacing w:val="-3"/>
                <w:sz w:val="19"/>
              </w:rPr>
              <w:t>CINCO AL MILLAR</w:t>
            </w:r>
            <w:r w:rsidRPr="00D14D87">
              <w:rPr>
                <w:rFonts w:ascii="Arial" w:hAnsi="Arial" w:cs="Arial"/>
                <w:spacing w:val="-3"/>
                <w:sz w:val="19"/>
              </w:rPr>
              <w:t xml:space="preserve"> CONFORME A LO PREVISTO POR EL PRIMER PÁRRAFO DEL ARTÍCULO</w:t>
            </w:r>
            <w:r>
              <w:rPr>
                <w:rFonts w:ascii="Arial" w:hAnsi="Arial" w:cs="Arial"/>
                <w:spacing w:val="-3"/>
                <w:sz w:val="19"/>
              </w:rPr>
              <w:t xml:space="preserve"> </w:t>
            </w:r>
            <w:r w:rsidRPr="00D14D87">
              <w:rPr>
                <w:rFonts w:ascii="Arial" w:hAnsi="Arial" w:cs="Arial"/>
                <w:spacing w:val="-3"/>
                <w:sz w:val="19"/>
              </w:rPr>
              <w:t>NO. 76 DE LA LEY DE OBRAS PÚBLICAS Y SERVICIOS RELACIONADOS DEL ESTADO DE OAXACA, QUE SE SEÑALA</w:t>
            </w:r>
            <w:r>
              <w:rPr>
                <w:rFonts w:ascii="Arial" w:hAnsi="Arial" w:cs="Arial"/>
                <w:spacing w:val="-3"/>
                <w:sz w:val="19"/>
              </w:rPr>
              <w:t xml:space="preserve"> </w:t>
            </w:r>
            <w:r w:rsidRPr="00D14D87">
              <w:rPr>
                <w:rFonts w:ascii="Arial" w:hAnsi="Arial" w:cs="Arial"/>
                <w:spacing w:val="-3"/>
                <w:sz w:val="19"/>
              </w:rPr>
              <w:t>TAMBIÉN EN EL PRIMER PÁRRAFO DEL ARTÍCULO NO. 38 DE LA LEY ESTATAL DE DERECHOS DE OAXACA.</w:t>
            </w:r>
          </w:p>
        </w:tc>
      </w:tr>
      <w:tr w:rsidR="00A04ABD" w14:paraId="00D71320" w14:textId="77777777" w:rsidTr="008568A8">
        <w:trPr>
          <w:trHeight w:val="119"/>
        </w:trPr>
        <w:tc>
          <w:tcPr>
            <w:tcW w:w="9229" w:type="dxa"/>
          </w:tcPr>
          <w:p w14:paraId="06DA540C" w14:textId="7C7F8E6D" w:rsidR="00D14D87" w:rsidRDefault="00F44A92" w:rsidP="00D14D87">
            <w:pPr>
              <w:jc w:val="both"/>
              <w:rPr>
                <w:rFonts w:ascii="Arial" w:hAnsi="Arial" w:cs="Arial"/>
                <w:spacing w:val="-3"/>
                <w:sz w:val="19"/>
              </w:rPr>
            </w:pPr>
            <w:r w:rsidRPr="00D14D87">
              <w:rPr>
                <w:rFonts w:ascii="Arial" w:hAnsi="Arial" w:cs="Arial"/>
                <w:spacing w:val="-3"/>
                <w:sz w:val="19"/>
              </w:rPr>
              <w:t xml:space="preserve">EL </w:t>
            </w:r>
            <w:r w:rsidRPr="00D14D87">
              <w:rPr>
                <w:rFonts w:ascii="Arial" w:hAnsi="Arial" w:cs="Arial"/>
                <w:b/>
                <w:spacing w:val="-3"/>
                <w:sz w:val="19"/>
              </w:rPr>
              <w:t>3% DE MANO DE OBRA</w:t>
            </w:r>
            <w:r w:rsidRPr="00D14D87">
              <w:rPr>
                <w:rFonts w:ascii="Arial" w:hAnsi="Arial" w:cs="Arial"/>
                <w:spacing w:val="-3"/>
                <w:sz w:val="19"/>
              </w:rPr>
              <w:t>. SE RECOMIENDA  QUE SE REALICEN EN UNIDAD DE MEDIDA Y ACTUALIZACIÓN</w:t>
            </w:r>
            <w:r>
              <w:rPr>
                <w:rFonts w:ascii="Arial" w:hAnsi="Arial" w:cs="Arial"/>
                <w:spacing w:val="-3"/>
                <w:sz w:val="19"/>
              </w:rPr>
              <w:t xml:space="preserve"> </w:t>
            </w:r>
            <w:r w:rsidRPr="00D14D87">
              <w:rPr>
                <w:rFonts w:ascii="Arial" w:hAnsi="Arial" w:cs="Arial"/>
                <w:spacing w:val="-3"/>
                <w:sz w:val="19"/>
              </w:rPr>
              <w:t>(UMA) LO ANTERIOR TOMANDO EN CONSIDERACIÓN LO DISPUESTO POR EL DECRETO  POR EL QUE SE DECLARA</w:t>
            </w:r>
            <w:r>
              <w:rPr>
                <w:rFonts w:ascii="Arial" w:hAnsi="Arial" w:cs="Arial"/>
                <w:spacing w:val="-3"/>
                <w:sz w:val="19"/>
              </w:rPr>
              <w:t xml:space="preserve"> </w:t>
            </w:r>
            <w:r w:rsidRPr="00D14D87">
              <w:rPr>
                <w:rFonts w:ascii="Arial" w:hAnsi="Arial" w:cs="Arial"/>
                <w:spacing w:val="-3"/>
                <w:sz w:val="19"/>
              </w:rPr>
              <w:t>REFORMADAS Y ADICIONADAS DIVERSAS DISPOSICIONES DE LA CONSTITUCIÓN  POLÍTICA DE LOS ESTADOS UNIDOS</w:t>
            </w:r>
            <w:r>
              <w:rPr>
                <w:rFonts w:ascii="Arial" w:hAnsi="Arial" w:cs="Arial"/>
                <w:spacing w:val="-3"/>
                <w:sz w:val="19"/>
              </w:rPr>
              <w:t xml:space="preserve"> </w:t>
            </w:r>
            <w:r w:rsidRPr="00D14D87">
              <w:rPr>
                <w:rFonts w:ascii="Arial" w:hAnsi="Arial" w:cs="Arial"/>
                <w:spacing w:val="-3"/>
                <w:sz w:val="19"/>
              </w:rPr>
              <w:t>MEXICANOS , EN MATERIA DE DESINDEXACIÓN DEL SALARIO MÍNIMO, PUBLICADO EN EL DIARIO OFICIAL DE LA</w:t>
            </w:r>
            <w:r>
              <w:rPr>
                <w:rFonts w:ascii="Arial" w:hAnsi="Arial" w:cs="Arial"/>
                <w:spacing w:val="-3"/>
                <w:sz w:val="19"/>
              </w:rPr>
              <w:t xml:space="preserve"> </w:t>
            </w:r>
            <w:r w:rsidRPr="00D14D87">
              <w:rPr>
                <w:rFonts w:ascii="Arial" w:hAnsi="Arial" w:cs="Arial"/>
                <w:spacing w:val="-3"/>
                <w:sz w:val="19"/>
              </w:rPr>
              <w:t>FEDERACIÓN EL 27 DE ENERO DE 2016, Y EN RELACIÓN  A LO DISPUESTO POR LA LEY PARA DETERMINAR EL VALOR</w:t>
            </w:r>
            <w:r>
              <w:rPr>
                <w:rFonts w:ascii="Arial" w:hAnsi="Arial" w:cs="Arial"/>
                <w:spacing w:val="-3"/>
                <w:sz w:val="19"/>
              </w:rPr>
              <w:t xml:space="preserve"> </w:t>
            </w:r>
            <w:r w:rsidRPr="00D14D87">
              <w:rPr>
                <w:rFonts w:ascii="Arial" w:hAnsi="Arial" w:cs="Arial"/>
                <w:spacing w:val="-3"/>
                <w:sz w:val="19"/>
              </w:rPr>
              <w:t>DE LA UNIDAD DE MEDIDA Y ACTUALIZACIÓN  PUBLICADA EN EL DIARIO OFICIAL DE LA FEDERACIÓN EL 30 DE</w:t>
            </w:r>
            <w:r>
              <w:rPr>
                <w:rFonts w:ascii="Arial" w:hAnsi="Arial" w:cs="Arial"/>
                <w:spacing w:val="-3"/>
                <w:sz w:val="19"/>
              </w:rPr>
              <w:t xml:space="preserve"> </w:t>
            </w:r>
            <w:r w:rsidRPr="00D14D87">
              <w:rPr>
                <w:rFonts w:ascii="Arial" w:hAnsi="Arial" w:cs="Arial"/>
                <w:spacing w:val="-3"/>
                <w:sz w:val="19"/>
              </w:rPr>
              <w:t>DICIEMBRE DEL 2016. COMO LO SEÑALA LOS ARTÍCULOS 63, 64, 65 Y 66 DE LA LEY ESTATAL DE HACIENDA.</w:t>
            </w:r>
          </w:p>
        </w:tc>
      </w:tr>
      <w:tr w:rsidR="007B6E31" w14:paraId="2741EF98" w14:textId="77777777" w:rsidTr="008568A8">
        <w:trPr>
          <w:trHeight w:val="119"/>
        </w:trPr>
        <w:tc>
          <w:tcPr>
            <w:tcW w:w="9229" w:type="dxa"/>
          </w:tcPr>
          <w:p w14:paraId="56056008" w14:textId="4F6360E7" w:rsidR="007B6E31" w:rsidRPr="00D14D87" w:rsidRDefault="00F44A92" w:rsidP="00D14D87">
            <w:pPr>
              <w:jc w:val="both"/>
              <w:rPr>
                <w:rFonts w:ascii="Arial" w:hAnsi="Arial" w:cs="Arial"/>
                <w:spacing w:val="-3"/>
                <w:sz w:val="19"/>
              </w:rPr>
            </w:pPr>
            <w:r w:rsidRPr="00D0403F">
              <w:rPr>
                <w:rFonts w:ascii="Arial" w:hAnsi="Arial" w:cs="Arial"/>
                <w:b/>
                <w:spacing w:val="-3"/>
                <w:sz w:val="19"/>
              </w:rPr>
              <w:t>30 %</w:t>
            </w:r>
            <w:r w:rsidRPr="00D0403F">
              <w:rPr>
                <w:rFonts w:ascii="Arial" w:hAnsi="Arial" w:cs="Arial"/>
                <w:spacing w:val="-3"/>
                <w:sz w:val="19"/>
              </w:rPr>
              <w:t xml:space="preserve"> </w:t>
            </w:r>
            <w:r w:rsidRPr="00D0403F">
              <w:rPr>
                <w:rFonts w:ascii="Arial" w:hAnsi="Arial" w:cs="Arial"/>
                <w:b/>
                <w:spacing w:val="-3"/>
                <w:sz w:val="19"/>
              </w:rPr>
              <w:t>DE ANTICIPO</w:t>
            </w:r>
            <w:r w:rsidRPr="00D0403F">
              <w:rPr>
                <w:rFonts w:ascii="Arial" w:hAnsi="Arial" w:cs="Arial"/>
                <w:spacing w:val="-3"/>
                <w:sz w:val="19"/>
              </w:rPr>
              <w:t xml:space="preserve"> DE ACUERDO AL </w:t>
            </w:r>
            <w:r w:rsidRPr="007B6E31">
              <w:rPr>
                <w:rFonts w:ascii="Arial" w:hAnsi="Arial" w:cs="Arial"/>
                <w:spacing w:val="-3"/>
                <w:sz w:val="19"/>
              </w:rPr>
              <w:t>ARTÍCULO 53 DE LA LEY DE OBRAS PÚBLICAS Y SERVICIOS RELACIONADOS DE ESTADO DE OAXACA.</w:t>
            </w:r>
          </w:p>
        </w:tc>
      </w:tr>
    </w:tbl>
    <w:p w14:paraId="2791739C" w14:textId="77777777" w:rsidR="007B6E31" w:rsidRDefault="007B6E31" w:rsidP="007B6E31">
      <w:pPr>
        <w:ind w:left="720"/>
        <w:jc w:val="both"/>
        <w:rPr>
          <w:rFonts w:ascii="Arial" w:hAnsi="Arial" w:cs="Arial"/>
          <w:sz w:val="20"/>
        </w:rPr>
      </w:pPr>
    </w:p>
    <w:p w14:paraId="120CF5E6" w14:textId="77777777" w:rsidR="007B6E31" w:rsidRPr="007B6E31" w:rsidRDefault="007B6E31" w:rsidP="007B6E31">
      <w:pPr>
        <w:ind w:left="720"/>
        <w:jc w:val="both"/>
        <w:rPr>
          <w:rFonts w:ascii="Arial" w:hAnsi="Arial" w:cs="Arial"/>
          <w:sz w:val="20"/>
        </w:rPr>
      </w:pPr>
    </w:p>
    <w:p w14:paraId="1642444F" w14:textId="7812F3F6" w:rsidR="00A04ABD" w:rsidRPr="00E22A7E" w:rsidRDefault="00F44A92" w:rsidP="00546BB9">
      <w:pPr>
        <w:numPr>
          <w:ilvl w:val="1"/>
          <w:numId w:val="29"/>
        </w:numPr>
        <w:jc w:val="both"/>
        <w:rPr>
          <w:rFonts w:ascii="Arial" w:hAnsi="Arial" w:cs="Arial"/>
          <w:sz w:val="20"/>
        </w:rPr>
      </w:pPr>
      <w:r>
        <w:rPr>
          <w:rFonts w:ascii="Arial" w:hAnsi="Arial" w:cs="Arial"/>
          <w:b/>
          <w:color w:val="000000"/>
          <w:sz w:val="20"/>
        </w:rPr>
        <w:t>ANTICIPOS</w:t>
      </w:r>
      <w:r>
        <w:rPr>
          <w:rFonts w:ascii="Arial" w:hAnsi="Arial" w:cs="Arial"/>
          <w:color w:val="000000"/>
          <w:sz w:val="20"/>
        </w:rPr>
        <w:t xml:space="preserve">. PARA LOS </w:t>
      </w:r>
      <w:r w:rsidRPr="00E22A7E">
        <w:rPr>
          <w:rFonts w:ascii="Arial" w:hAnsi="Arial" w:cs="Arial"/>
          <w:color w:val="000000"/>
          <w:sz w:val="20"/>
        </w:rPr>
        <w:t xml:space="preserve">TRABAJOS OBJETO DE ESTA </w:t>
      </w:r>
      <w:r>
        <w:rPr>
          <w:rFonts w:ascii="Arial" w:hAnsi="Arial" w:cs="Arial"/>
          <w:color w:val="000000"/>
          <w:sz w:val="20"/>
        </w:rPr>
        <w:t>LICITACIÓN PÚBLICA ESTATAL</w:t>
      </w:r>
      <w:r w:rsidRPr="00E22A7E">
        <w:rPr>
          <w:rFonts w:ascii="Arial" w:hAnsi="Arial" w:cs="Arial"/>
          <w:color w:val="000000"/>
          <w:sz w:val="20"/>
        </w:rPr>
        <w:t xml:space="preserve">, EL MUNICIPIO DE </w:t>
      </w:r>
      <w:r w:rsidRPr="00E22A7E">
        <w:rPr>
          <w:rFonts w:ascii="Arial" w:hAnsi="Arial" w:cs="Arial"/>
          <w:b/>
          <w:noProof/>
          <w:sz w:val="20"/>
          <w:szCs w:val="20"/>
        </w:rPr>
        <w:t>SAN BARTOLO YAUTEPEC</w:t>
      </w:r>
      <w:r w:rsidRPr="00E22A7E">
        <w:rPr>
          <w:rFonts w:ascii="Arial" w:hAnsi="Arial" w:cs="Arial"/>
          <w:color w:val="000000"/>
          <w:sz w:val="20"/>
        </w:rPr>
        <w:t>, OTORGARÁ EL 30 % ANTICIPO.</w:t>
      </w:r>
      <w:r w:rsidRPr="0044335C">
        <w:t xml:space="preserve"> </w:t>
      </w:r>
      <w:r w:rsidRPr="0044335C">
        <w:rPr>
          <w:rFonts w:ascii="Arial" w:hAnsi="Arial" w:cs="Arial"/>
          <w:color w:val="000000"/>
          <w:sz w:val="20"/>
        </w:rPr>
        <w:t>CON FUNDAMENTO EN EL ARTÍCULO 53 DE LA LEY DE OBRAS PÚBLICAS</w:t>
      </w:r>
      <w:r>
        <w:rPr>
          <w:rFonts w:ascii="Arial" w:hAnsi="Arial" w:cs="Arial"/>
          <w:color w:val="000000"/>
          <w:sz w:val="20"/>
        </w:rPr>
        <w:t xml:space="preserve"> Y SERVICIOS RELACIONADOS DE ESTADO DE OAXACA.</w:t>
      </w:r>
    </w:p>
    <w:p w14:paraId="074356AE" w14:textId="77777777" w:rsidR="00A04ABD" w:rsidRPr="00E22A7E" w:rsidRDefault="00A04ABD" w:rsidP="008568A8">
      <w:pPr>
        <w:jc w:val="both"/>
        <w:rPr>
          <w:rFonts w:ascii="Arial" w:hAnsi="Arial" w:cs="Arial"/>
          <w:sz w:val="20"/>
        </w:rPr>
      </w:pPr>
    </w:p>
    <w:p w14:paraId="14A20CC9" w14:textId="58C94368" w:rsidR="00A04ABD" w:rsidRPr="00E22A7E" w:rsidRDefault="00F44A92" w:rsidP="00546BB9">
      <w:pPr>
        <w:numPr>
          <w:ilvl w:val="1"/>
          <w:numId w:val="20"/>
        </w:numPr>
        <w:jc w:val="both"/>
        <w:rPr>
          <w:rFonts w:ascii="Arial" w:hAnsi="Arial" w:cs="Arial"/>
          <w:sz w:val="20"/>
        </w:rPr>
      </w:pPr>
      <w:r w:rsidRPr="00E22A7E">
        <w:rPr>
          <w:rFonts w:ascii="Arial" w:hAnsi="Arial" w:cs="Arial"/>
          <w:b/>
          <w:sz w:val="20"/>
        </w:rPr>
        <w:t>TABULADOR</w:t>
      </w:r>
      <w:r w:rsidRPr="00E22A7E">
        <w:rPr>
          <w:rFonts w:ascii="Arial" w:hAnsi="Arial" w:cs="Arial"/>
          <w:sz w:val="20"/>
        </w:rPr>
        <w:t>. EL TABULADOR DE LOS SALARIOS QUE PROPONGA EL LICITANTE PARA ESTA OBRA CORRESPONDERÁ AL VIGENTE EN LA ZONA O REGIÓN DONDE SE LLEVARÁN A CABO LOS TRABAJOS.</w:t>
      </w:r>
    </w:p>
    <w:p w14:paraId="27D14619" w14:textId="77777777" w:rsidR="00A04ABD" w:rsidRPr="00E22A7E" w:rsidRDefault="00A04ABD">
      <w:pPr>
        <w:tabs>
          <w:tab w:val="num" w:pos="1440"/>
        </w:tabs>
        <w:ind w:left="1440" w:hanging="720"/>
        <w:jc w:val="both"/>
        <w:rPr>
          <w:rFonts w:ascii="Arial" w:hAnsi="Arial" w:cs="Arial"/>
          <w:sz w:val="20"/>
        </w:rPr>
      </w:pPr>
    </w:p>
    <w:p w14:paraId="227B0713" w14:textId="0F805B68" w:rsidR="00A04ABD" w:rsidRPr="00E22A7E" w:rsidRDefault="00F44A92" w:rsidP="00546BB9">
      <w:pPr>
        <w:numPr>
          <w:ilvl w:val="1"/>
          <w:numId w:val="19"/>
        </w:numPr>
        <w:tabs>
          <w:tab w:val="clear" w:pos="858"/>
          <w:tab w:val="num" w:pos="709"/>
        </w:tabs>
        <w:jc w:val="both"/>
        <w:rPr>
          <w:rFonts w:ascii="Arial" w:hAnsi="Arial" w:cs="Arial"/>
          <w:sz w:val="20"/>
        </w:rPr>
      </w:pPr>
      <w:r w:rsidRPr="00E22A7E">
        <w:rPr>
          <w:rFonts w:ascii="Arial" w:hAnsi="Arial" w:cs="Arial"/>
          <w:b/>
          <w:sz w:val="20"/>
        </w:rPr>
        <w:t xml:space="preserve">  AJUSTE DE COSTOS</w:t>
      </w:r>
      <w:r w:rsidRPr="00E22A7E">
        <w:rPr>
          <w:rFonts w:ascii="Arial" w:hAnsi="Arial" w:cs="Arial"/>
          <w:sz w:val="20"/>
        </w:rPr>
        <w:t>. LA REVISIÓN DE LOS COSTOS DEL CONTRATO, CUANDO PROCEDA, SE REALIZARÁ MEDIANTE LA REVISIÓN POR GRUPO DE PRECIOS QUE, MULTIPLICADOS POR SUS CORRESPONDIENTES CANTIDADES DE TRABAJO POR EJECUTAR, REPRESENTEN CUANDO MENOS EL OCHENTA POR CIENTO DEL IMPORTE TOTAL FALTANTE DEL CONTRATO</w:t>
      </w:r>
    </w:p>
    <w:p w14:paraId="64CB1D25" w14:textId="77777777" w:rsidR="00A04ABD" w:rsidRPr="00E22A7E" w:rsidRDefault="00A04ABD">
      <w:pPr>
        <w:tabs>
          <w:tab w:val="num" w:pos="1440"/>
        </w:tabs>
        <w:ind w:left="1440" w:hanging="720"/>
        <w:jc w:val="both"/>
        <w:rPr>
          <w:rFonts w:ascii="Arial" w:hAnsi="Arial" w:cs="Arial"/>
          <w:b/>
          <w:sz w:val="20"/>
        </w:rPr>
      </w:pPr>
    </w:p>
    <w:p w14:paraId="5F2A0BF3" w14:textId="77B61563" w:rsidR="00A04ABD" w:rsidRPr="00E22A7E" w:rsidRDefault="00F44A92">
      <w:pPr>
        <w:pStyle w:val="texto"/>
        <w:tabs>
          <w:tab w:val="num" w:pos="720"/>
        </w:tabs>
        <w:spacing w:after="0" w:line="240" w:lineRule="auto"/>
        <w:ind w:left="720" w:firstLine="0"/>
        <w:rPr>
          <w:rFonts w:cs="Arial"/>
          <w:sz w:val="20"/>
          <w:szCs w:val="24"/>
          <w:lang w:val="es-ES"/>
        </w:rPr>
      </w:pPr>
      <w:r w:rsidRPr="00E22A7E">
        <w:rPr>
          <w:rFonts w:cs="Arial"/>
          <w:sz w:val="20"/>
          <w:szCs w:val="24"/>
          <w:lang w:val="es-ES"/>
        </w:rPr>
        <w:t>PARA LA REVISIÓN DE CADA UNO DE LOS PRECIOS QUE INTERVIENEN EN EL CÁLCULO DE LOS AJUSTES DE COSTOS LOS CONTRATISTAS DEBERÁN ACOMPAÑAR A SU SOLICITUD, DENTRO DE UN PLAZO QUE NO EXCEDA DE 60 DÍAS NATURALES SIGUIENTES A LA FECHA DE PUBLICACIÓN POR EL BANCO DE MÉXICO, LOS ÍNDICES NACIONALES DE PRECIOS PRODUCTO</w:t>
      </w:r>
      <w:r w:rsidR="00D0403F">
        <w:rPr>
          <w:rFonts w:cs="Arial"/>
          <w:sz w:val="20"/>
          <w:szCs w:val="24"/>
          <w:lang w:val="es-ES"/>
        </w:rPr>
        <w:t>R</w:t>
      </w:r>
      <w:r w:rsidRPr="00E22A7E">
        <w:rPr>
          <w:rFonts w:cs="Arial"/>
          <w:sz w:val="20"/>
          <w:szCs w:val="24"/>
          <w:lang w:val="es-ES"/>
        </w:rPr>
        <w:t xml:space="preserve"> CON SERVICIOS A QUE SE REFIERE EL ARTÍCULO 55 FRACCIÓN LL DE LA LEY DE OBRAS PÚBLICAS Y SERVICIOS RELACIONADOS DEL ESTADO DE OAXACA, CONFORME A LOS CUALES SE FUNDAMENTE EL AJUSTE DE COSTOS QUE SOLICITE Y QUE SÓLO PODRÁ REFERIRSE A LOS TRABAJOS PENDIENTES DE EJECUTAR. DESPUÉS DEL PERIODO ARRIBA MENCIONADO RECLUYE EL DERECHO DEL CONTRATISTA A RECLAMAR EL PAGO. EL MUNICIPIO DE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DENTRO DE LOS SESENTA DÍAS NATURALES SIGUIENTES, CON BASE EN LA DOCUMENTACIÓN APORTADA POR EL CONTRATISTA, RESOLVERÁ SOBRE LA PROCEDENCIA DE LA PETICIÓN. EL CONTRATISTA ANEXARA SU SOLICITUD LA SIGUIENTE DOCUMENTACIÓN:</w:t>
      </w:r>
    </w:p>
    <w:p w14:paraId="6B195E9D"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474F981C" w14:textId="4645AE53" w:rsidR="00A04ABD" w:rsidRPr="00E22A7E" w:rsidRDefault="00F44A92" w:rsidP="00546BB9">
      <w:pPr>
        <w:pStyle w:val="ROMANOS"/>
        <w:numPr>
          <w:ilvl w:val="2"/>
          <w:numId w:val="13"/>
        </w:numPr>
        <w:spacing w:after="0" w:line="240" w:lineRule="auto"/>
        <w:ind w:left="720" w:hanging="360"/>
        <w:rPr>
          <w:rFonts w:cs="Arial"/>
          <w:sz w:val="20"/>
          <w:szCs w:val="24"/>
          <w:lang w:val="es-ES"/>
        </w:rPr>
      </w:pPr>
      <w:r w:rsidRPr="00E22A7E">
        <w:rPr>
          <w:rFonts w:cs="Arial"/>
          <w:sz w:val="20"/>
          <w:szCs w:val="24"/>
          <w:lang w:val="es-ES"/>
        </w:rPr>
        <w:t>LA RELACIÓN DE LOS ÍNDICES NACIONALES DE PRECIOS PRODUCTOR CON SERVICIOS QUE DETERMINE EL BANCO DE MÉXICO O, CUANDO LOS ÍNDICES QUE REQUIERA EL CONTRATISTA NO SE ENCUENTREN DENTRO DE LOS PUBLICADOS POR EL BANCO DE MÉXICO, EL MUNICIPIO DE</w:t>
      </w:r>
      <w:r w:rsidRPr="00E22A7E">
        <w:rPr>
          <w:rFonts w:cs="Arial"/>
          <w:b/>
          <w:sz w:val="20"/>
          <w:szCs w:val="24"/>
          <w:lang w:val="es-ES"/>
        </w:rPr>
        <w:t xml:space="preserv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PROCEDERÁ A CALCULARLOS CONFORME A LOS PRECIOS QUE INVESTIGUE.</w:t>
      </w:r>
    </w:p>
    <w:p w14:paraId="538B3360" w14:textId="21A0E4C3" w:rsidR="00A04ABD" w:rsidRPr="00E22A7E" w:rsidRDefault="00F44A92">
      <w:pPr>
        <w:pStyle w:val="ROMANOS"/>
        <w:tabs>
          <w:tab w:val="left" w:pos="1800"/>
        </w:tabs>
        <w:spacing w:after="0" w:line="240" w:lineRule="auto"/>
        <w:ind w:left="1800" w:hanging="360"/>
        <w:rPr>
          <w:rFonts w:cs="Arial"/>
          <w:sz w:val="20"/>
          <w:szCs w:val="24"/>
          <w:lang w:val="es-ES"/>
        </w:rPr>
      </w:pPr>
      <w:r w:rsidRPr="00E22A7E">
        <w:rPr>
          <w:rFonts w:cs="Arial"/>
          <w:sz w:val="20"/>
          <w:szCs w:val="24"/>
          <w:lang w:val="es-ES"/>
        </w:rPr>
        <w:t xml:space="preserve">      </w:t>
      </w:r>
    </w:p>
    <w:p w14:paraId="1E3ED579" w14:textId="1CA9B02C" w:rsidR="00A04ABD" w:rsidRDefault="00F44A92">
      <w:pPr>
        <w:pStyle w:val="ROMANOS"/>
        <w:spacing w:after="0" w:line="240" w:lineRule="auto"/>
        <w:ind w:hanging="360"/>
        <w:rPr>
          <w:rFonts w:cs="Arial"/>
          <w:sz w:val="20"/>
          <w:szCs w:val="24"/>
          <w:lang w:val="es-ES"/>
        </w:rPr>
      </w:pPr>
      <w:r w:rsidRPr="00E22A7E">
        <w:rPr>
          <w:rFonts w:cs="Arial"/>
          <w:sz w:val="20"/>
          <w:szCs w:val="24"/>
          <w:lang w:val="es-ES"/>
        </w:rPr>
        <w:t>II.</w:t>
      </w:r>
      <w:r w:rsidRPr="00E22A7E">
        <w:rPr>
          <w:rFonts w:cs="Arial"/>
          <w:sz w:val="20"/>
          <w:szCs w:val="24"/>
          <w:lang w:val="es-ES"/>
        </w:rPr>
        <w:tab/>
        <w:t>EL PRESUPUESTO DE LOS TRABAJOS PENDIENTES DE EJECUTAR, DE ACUERDO AL PROGRAMA CONVENIDO, EN EL PERIODO EN EL CUAL SE PRODUZCA EL INCREMENTO EN LOS COSTOS, VALORIZADO CON LOS PRECIOS</w:t>
      </w:r>
      <w:r>
        <w:rPr>
          <w:rFonts w:cs="Arial"/>
          <w:sz w:val="20"/>
          <w:szCs w:val="24"/>
          <w:lang w:val="es-ES"/>
        </w:rPr>
        <w:t xml:space="preserve"> UNITARIOS DEL CONTRATO.</w:t>
      </w:r>
    </w:p>
    <w:p w14:paraId="6B905680" w14:textId="72944DAD" w:rsidR="00A04ABD" w:rsidRDefault="00F44A92">
      <w:pPr>
        <w:pStyle w:val="ROMANOS"/>
        <w:spacing w:after="0" w:line="240" w:lineRule="auto"/>
        <w:ind w:hanging="360"/>
        <w:rPr>
          <w:rFonts w:cs="Arial"/>
          <w:sz w:val="20"/>
          <w:szCs w:val="24"/>
          <w:lang w:val="es-ES"/>
        </w:rPr>
      </w:pPr>
      <w:r>
        <w:rPr>
          <w:rFonts w:cs="Arial"/>
          <w:sz w:val="20"/>
          <w:szCs w:val="24"/>
          <w:lang w:val="es-ES"/>
        </w:rPr>
        <w:t>III.</w:t>
      </w:r>
      <w:r>
        <w:rPr>
          <w:rFonts w:cs="Arial"/>
          <w:sz w:val="20"/>
          <w:szCs w:val="24"/>
          <w:lang w:val="es-ES"/>
        </w:rPr>
        <w:tab/>
        <w:t>EL PROGRAMA DE EJECUCIÓN DE LOS TRABAJOS PENDIENTES POR EJECUTAR, ACORDE AL PROGRAMA QUE SE TENGA CONVENIDO;</w:t>
      </w:r>
    </w:p>
    <w:p w14:paraId="1B535AA6" w14:textId="77777777" w:rsidR="00A04ABD" w:rsidRDefault="00A04ABD">
      <w:pPr>
        <w:pStyle w:val="ROMANOS"/>
        <w:tabs>
          <w:tab w:val="left" w:pos="1800"/>
        </w:tabs>
        <w:spacing w:after="0" w:line="240" w:lineRule="auto"/>
        <w:ind w:left="1800" w:hanging="360"/>
        <w:rPr>
          <w:rFonts w:cs="Arial"/>
          <w:sz w:val="20"/>
          <w:szCs w:val="24"/>
          <w:lang w:val="es-ES"/>
        </w:rPr>
      </w:pPr>
    </w:p>
    <w:p w14:paraId="67C94661" w14:textId="2542D721" w:rsidR="00A04ABD" w:rsidRDefault="00F44A92">
      <w:pPr>
        <w:pStyle w:val="ROMANOS"/>
        <w:spacing w:after="0" w:line="240" w:lineRule="auto"/>
        <w:ind w:left="360" w:firstLine="0"/>
        <w:rPr>
          <w:rFonts w:cs="Arial"/>
          <w:sz w:val="20"/>
          <w:szCs w:val="24"/>
          <w:lang w:val="es-ES"/>
        </w:rPr>
      </w:pPr>
      <w:r>
        <w:rPr>
          <w:rFonts w:cs="Arial"/>
          <w:sz w:val="20"/>
          <w:szCs w:val="24"/>
          <w:lang w:val="es-ES"/>
        </w:rPr>
        <w:t>IV. EL ANÁLISIS DE LA DETERMINACIÓN DEL FACTOR DE AJUSTE.</w:t>
      </w:r>
    </w:p>
    <w:p w14:paraId="2F9DDA4B" w14:textId="77777777" w:rsidR="00A04ABD" w:rsidRDefault="00A04ABD">
      <w:pPr>
        <w:ind w:left="709"/>
        <w:jc w:val="both"/>
        <w:rPr>
          <w:rFonts w:ascii="Arial" w:hAnsi="Arial" w:cs="Arial"/>
          <w:b/>
          <w:sz w:val="20"/>
        </w:rPr>
      </w:pPr>
    </w:p>
    <w:p w14:paraId="55CC4E08" w14:textId="748D85B4" w:rsidR="00A04ABD" w:rsidRDefault="00F44A92">
      <w:pPr>
        <w:ind w:left="720" w:hanging="720"/>
        <w:jc w:val="both"/>
        <w:outlineLvl w:val="1"/>
        <w:rPr>
          <w:rFonts w:ascii="Arial" w:hAnsi="Arial" w:cs="Arial"/>
          <w:sz w:val="20"/>
        </w:rPr>
      </w:pPr>
      <w:r>
        <w:rPr>
          <w:rFonts w:ascii="Arial" w:hAnsi="Arial" w:cs="Arial"/>
          <w:b/>
          <w:bCs/>
          <w:sz w:val="20"/>
        </w:rPr>
        <w:t>7.8</w:t>
      </w:r>
      <w:r>
        <w:rPr>
          <w:rFonts w:ascii="Arial" w:hAnsi="Arial" w:cs="Arial"/>
          <w:b/>
          <w:bCs/>
          <w:sz w:val="20"/>
        </w:rPr>
        <w:tab/>
        <w:t>FORMA Y CONDICIONES DE PAGO.</w:t>
      </w:r>
      <w:r>
        <w:rPr>
          <w:rFonts w:ascii="Arial" w:hAnsi="Arial" w:cs="Arial"/>
          <w:sz w:val="20"/>
        </w:rPr>
        <w:t xml:space="preserve"> EL CONTRATISTA DEBERÁ FORMULAR LA ESTIMACIÓN DE LOS TRABAJOS EJECUTADOS Y DEBERÁ PRESENTARLAS A LA </w:t>
      </w:r>
      <w:r>
        <w:rPr>
          <w:rFonts w:ascii="Arial" w:hAnsi="Arial" w:cs="Arial"/>
          <w:sz w:val="20"/>
        </w:rPr>
        <w:lastRenderedPageBreak/>
        <w:t xml:space="preserve">RESIDENCIA DE OBRA DENTRO DE LOS SEIS DÍAS NATURALES SIGUIENTES A LA FECHA DE TERMINACIÓN, MISMA QUE DEBERÁ ACOMPAÑARLA DE LA DOCUMENTACIÓN QUE ACREDITE LA PROCEDENCIA DE SU PAGO MEDIANTE NÚMEROS GENERADORES, NOTAS DE BITÁCORA, CROQUIS, CONTROLES DE CALIDAD, FOTOGRAFÍAS, ANÁLISIS Y CÁLCULO DE INTEGRACIÓN DE LOS IMPORTES CORRESPONDIENTES A CADA ESTIMACIÓN. LA RESIDENCIA DE OBRA CONTARÁ CON UN PLAZO NO MAYOR DE QUINCE DÍAS NATURALES DESDE LA FECHA DE PRESENTACIÓN, PARA REALIZAR LA REVISIÓN Y AUTORIZACIÓN DE LAS MISMAS. </w:t>
      </w:r>
    </w:p>
    <w:p w14:paraId="19DA5A22" w14:textId="77777777" w:rsidR="00A04ABD" w:rsidRDefault="00A04ABD">
      <w:pPr>
        <w:ind w:left="1440" w:hanging="720"/>
        <w:jc w:val="both"/>
        <w:outlineLvl w:val="1"/>
        <w:rPr>
          <w:rFonts w:ascii="Arial" w:hAnsi="Arial" w:cs="Arial"/>
          <w:sz w:val="20"/>
        </w:rPr>
      </w:pPr>
    </w:p>
    <w:p w14:paraId="68C079EE" w14:textId="03CC5B66" w:rsidR="00A04ABD" w:rsidRPr="00DA6E7E" w:rsidRDefault="00F44A92">
      <w:pPr>
        <w:ind w:left="720"/>
        <w:jc w:val="both"/>
        <w:outlineLvl w:val="1"/>
        <w:rPr>
          <w:rFonts w:ascii="Arial" w:hAnsi="Arial" w:cs="Arial"/>
          <w:sz w:val="20"/>
        </w:rPr>
      </w:pPr>
      <w:r>
        <w:rPr>
          <w:rFonts w:ascii="Arial" w:hAnsi="Arial" w:cs="Arial"/>
          <w:sz w:val="20"/>
        </w:rPr>
        <w:t xml:space="preserve">EL MUNICIPIO DE </w:t>
      </w:r>
      <w:r w:rsidRPr="00DA6E7E">
        <w:rPr>
          <w:rFonts w:ascii="Arial" w:hAnsi="Arial" w:cs="Arial"/>
          <w:b/>
          <w:noProof/>
          <w:sz w:val="20"/>
          <w:szCs w:val="20"/>
        </w:rPr>
        <w:t>SAN BARTOLO YAUTEPEC</w:t>
      </w:r>
      <w:r w:rsidRPr="00DA6E7E">
        <w:rPr>
          <w:rFonts w:ascii="Arial" w:hAnsi="Arial" w:cs="Arial"/>
          <w:sz w:val="20"/>
        </w:rPr>
        <w:t>, PAGARÁ AL CONTRATISTA LA ESTIMACIÓN POR TRABAJOS EJECUTADOS, A MÁS TARDAR AL VIGÉSIMO DÍA NATURAL CONTADO A PARTIR DE LA FECHA EN QUE HAYAN SIDO AUTORIZADAS POR LA RESIDENCIA DE OBRA.</w:t>
      </w:r>
    </w:p>
    <w:p w14:paraId="3B12866A" w14:textId="77777777" w:rsidR="00A04ABD" w:rsidRPr="00DA6E7E" w:rsidRDefault="00A04ABD">
      <w:pPr>
        <w:ind w:left="720"/>
        <w:jc w:val="both"/>
        <w:outlineLvl w:val="1"/>
        <w:rPr>
          <w:rFonts w:ascii="Arial" w:hAnsi="Arial" w:cs="Arial"/>
          <w:sz w:val="20"/>
        </w:rPr>
      </w:pPr>
    </w:p>
    <w:p w14:paraId="50BB5A03" w14:textId="245DDFF1" w:rsidR="00A04ABD" w:rsidRDefault="00F44A92">
      <w:pPr>
        <w:ind w:left="720" w:hanging="720"/>
        <w:jc w:val="both"/>
        <w:outlineLvl w:val="1"/>
        <w:rPr>
          <w:rFonts w:ascii="Arial" w:hAnsi="Arial" w:cs="Arial"/>
          <w:sz w:val="20"/>
        </w:rPr>
      </w:pPr>
      <w:r w:rsidRPr="00DA6E7E">
        <w:rPr>
          <w:rFonts w:ascii="Arial" w:hAnsi="Arial" w:cs="Arial"/>
          <w:b/>
          <w:bCs/>
          <w:sz w:val="20"/>
        </w:rPr>
        <w:t>7.</w:t>
      </w:r>
      <w:r>
        <w:rPr>
          <w:rFonts w:ascii="Arial" w:hAnsi="Arial" w:cs="Arial"/>
          <w:b/>
          <w:bCs/>
          <w:sz w:val="20"/>
        </w:rPr>
        <w:t>9</w:t>
      </w:r>
      <w:r w:rsidRPr="00DA6E7E">
        <w:rPr>
          <w:rFonts w:ascii="Arial" w:hAnsi="Arial" w:cs="Arial"/>
          <w:b/>
          <w:bCs/>
          <w:sz w:val="20"/>
        </w:rPr>
        <w:tab/>
        <w:t>RESPONSABILIDADES DEL LICITANTE.</w:t>
      </w:r>
      <w:r w:rsidRPr="00DA6E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DA6E7E">
        <w:rPr>
          <w:rFonts w:ascii="Arial" w:hAnsi="Arial" w:cs="Arial"/>
          <w:sz w:val="20"/>
        </w:rPr>
        <w:t xml:space="preserve">,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w:t>
      </w:r>
      <w:r w:rsidRPr="00DA6E7E">
        <w:rPr>
          <w:rFonts w:ascii="Arial" w:hAnsi="Arial" w:cs="Arial"/>
          <w:b/>
          <w:noProof/>
          <w:sz w:val="20"/>
        </w:rPr>
        <w:t xml:space="preserve">REGIDURÍA </w:t>
      </w:r>
      <w:r>
        <w:rPr>
          <w:rFonts w:ascii="Arial" w:hAnsi="Arial" w:cs="Arial"/>
          <w:b/>
          <w:noProof/>
          <w:sz w:val="20"/>
        </w:rPr>
        <w:t>D</w:t>
      </w:r>
      <w:r w:rsidRPr="00DA6E7E">
        <w:rPr>
          <w:rFonts w:ascii="Arial" w:hAnsi="Arial" w:cs="Arial"/>
          <w:b/>
          <w:noProof/>
          <w:sz w:val="20"/>
        </w:rPr>
        <w:t>E OBRAS</w:t>
      </w:r>
      <w:r w:rsidRPr="00DA6E7E">
        <w:rPr>
          <w:rFonts w:ascii="Arial" w:hAnsi="Arial" w:cs="Arial"/>
          <w:b/>
          <w:sz w:val="20"/>
        </w:rPr>
        <w:t xml:space="preserve">. </w:t>
      </w:r>
      <w:r w:rsidRPr="00DA6E7E">
        <w:rPr>
          <w:rFonts w:ascii="Arial" w:hAnsi="Arial" w:cs="Arial"/>
          <w:sz w:val="20"/>
        </w:rPr>
        <w:t>LAS RESPONSABILIDADES Y LOS DAÑOS Y PERJUICIOS QUE RESULTAREN POR SU INOBSERVANCIA SERÁN A CARGO DEL CONTRATISTA.</w:t>
      </w:r>
    </w:p>
    <w:p w14:paraId="3E790633" w14:textId="77777777" w:rsidR="00A04ABD" w:rsidRDefault="00A04ABD">
      <w:pPr>
        <w:ind w:hanging="142"/>
        <w:jc w:val="both"/>
        <w:rPr>
          <w:rFonts w:ascii="Arial" w:hAnsi="Arial" w:cs="Arial"/>
          <w:sz w:val="20"/>
        </w:rPr>
      </w:pPr>
    </w:p>
    <w:p w14:paraId="43EF9597" w14:textId="73A0CA53" w:rsidR="00A04ABD" w:rsidRPr="00657141" w:rsidRDefault="00F44A92" w:rsidP="00546BB9">
      <w:pPr>
        <w:numPr>
          <w:ilvl w:val="0"/>
          <w:numId w:val="21"/>
        </w:numPr>
        <w:jc w:val="both"/>
        <w:rPr>
          <w:rFonts w:ascii="Arial" w:hAnsi="Arial" w:cs="Arial"/>
          <w:sz w:val="20"/>
        </w:rPr>
      </w:pPr>
      <w:r w:rsidRPr="00657141">
        <w:rPr>
          <w:rFonts w:ascii="Arial" w:hAnsi="Arial" w:cs="Arial"/>
          <w:b/>
          <w:sz w:val="20"/>
        </w:rPr>
        <w:t>CAUSAS PARA DESECHAR PROPUESTAS</w:t>
      </w:r>
      <w:r w:rsidRPr="00657141">
        <w:rPr>
          <w:rFonts w:ascii="Arial" w:hAnsi="Arial" w:cs="Arial"/>
          <w:sz w:val="20"/>
        </w:rPr>
        <w:t>. SE CONSIDERA SUFICIENTE PARA DESECHAR PROPUESTAS, CUALQUIERA DE LAS CAUSAS QUE A CONTINUACIÓN SE DESCRIBEN, LAS CUALES SERÁN DE FORMA ENUNCIATIVA MAS NO LIMITATIVA:</w:t>
      </w:r>
    </w:p>
    <w:p w14:paraId="7A7EBF18" w14:textId="77777777" w:rsidR="002E774C" w:rsidRDefault="002E774C" w:rsidP="002E774C">
      <w:pPr>
        <w:ind w:left="705"/>
        <w:jc w:val="both"/>
        <w:rPr>
          <w:rFonts w:ascii="Arial" w:hAnsi="Arial" w:cs="Arial"/>
          <w:sz w:val="20"/>
          <w:highlight w:val="yellow"/>
        </w:rPr>
      </w:pPr>
    </w:p>
    <w:p w14:paraId="06949F15" w14:textId="5F7580F1" w:rsidR="001A222F" w:rsidRDefault="002E774C" w:rsidP="0082054B">
      <w:pPr>
        <w:ind w:left="705"/>
        <w:jc w:val="both"/>
        <w:rPr>
          <w:rFonts w:ascii="Arial" w:hAnsi="Arial" w:cs="Arial"/>
          <w:sz w:val="20"/>
        </w:rPr>
      </w:pPr>
      <w:r w:rsidRPr="001A222F">
        <w:rPr>
          <w:rFonts w:ascii="Arial" w:hAnsi="Arial" w:cs="Arial"/>
          <w:sz w:val="20"/>
        </w:rPr>
        <w:t>SE DESCALIFICARÁ AL PARTICIPANTE DURANTE EL ACTO DE APERTURA POR LAS</w:t>
      </w:r>
      <w:r w:rsidR="0082054B">
        <w:rPr>
          <w:rFonts w:ascii="Arial" w:hAnsi="Arial" w:cs="Arial"/>
          <w:sz w:val="20"/>
        </w:rPr>
        <w:t xml:space="preserve"> </w:t>
      </w:r>
      <w:r w:rsidRPr="001A222F">
        <w:rPr>
          <w:rFonts w:ascii="Arial" w:hAnsi="Arial" w:cs="Arial"/>
          <w:sz w:val="20"/>
        </w:rPr>
        <w:t xml:space="preserve">SIGUIENTES RAZONES: </w:t>
      </w:r>
    </w:p>
    <w:p w14:paraId="0CCEC679" w14:textId="77777777" w:rsidR="002E774C" w:rsidRPr="001A222F" w:rsidRDefault="002E774C" w:rsidP="001A222F">
      <w:pPr>
        <w:ind w:left="705"/>
        <w:jc w:val="both"/>
        <w:rPr>
          <w:rFonts w:ascii="Arial" w:hAnsi="Arial" w:cs="Arial"/>
          <w:sz w:val="20"/>
        </w:rPr>
      </w:pPr>
    </w:p>
    <w:p w14:paraId="50055F01" w14:textId="4C2E128B" w:rsidR="001A222F" w:rsidRPr="002E774C" w:rsidRDefault="002E774C" w:rsidP="002E774C">
      <w:pPr>
        <w:numPr>
          <w:ilvl w:val="0"/>
          <w:numId w:val="33"/>
        </w:numPr>
        <w:jc w:val="both"/>
        <w:rPr>
          <w:rFonts w:ascii="Arial" w:hAnsi="Arial" w:cs="Arial"/>
          <w:sz w:val="20"/>
        </w:rPr>
      </w:pPr>
      <w:r w:rsidRPr="001A222F">
        <w:rPr>
          <w:rFonts w:ascii="Arial" w:hAnsi="Arial" w:cs="Arial"/>
          <w:sz w:val="20"/>
        </w:rPr>
        <w:t xml:space="preserve">CUANDO INCURRAN EN CUALQUIER VIOLACIÓN A LAS DISPOSICIONES DE LA LEY O A CUALQUIER OTRO </w:t>
      </w:r>
      <w:r w:rsidRPr="002E774C">
        <w:rPr>
          <w:rFonts w:ascii="Arial" w:hAnsi="Arial" w:cs="Arial"/>
          <w:sz w:val="20"/>
        </w:rPr>
        <w:t>ORDENAMIENTO LEGAL EN LA MATERIA.</w:t>
      </w:r>
    </w:p>
    <w:p w14:paraId="28EF573E" w14:textId="77777777" w:rsidR="002E774C" w:rsidRPr="001A222F" w:rsidRDefault="002E774C" w:rsidP="001A222F">
      <w:pPr>
        <w:ind w:left="705"/>
        <w:jc w:val="both"/>
        <w:rPr>
          <w:rFonts w:ascii="Arial" w:hAnsi="Arial" w:cs="Arial"/>
          <w:sz w:val="20"/>
        </w:rPr>
      </w:pPr>
    </w:p>
    <w:p w14:paraId="0ACEC08E" w14:textId="4D5B6C28" w:rsidR="001A222F" w:rsidRPr="002E774C" w:rsidRDefault="002E774C" w:rsidP="002E774C">
      <w:pPr>
        <w:numPr>
          <w:ilvl w:val="0"/>
          <w:numId w:val="33"/>
        </w:numPr>
        <w:jc w:val="both"/>
        <w:rPr>
          <w:rFonts w:ascii="Arial" w:hAnsi="Arial" w:cs="Arial"/>
          <w:sz w:val="20"/>
        </w:rPr>
      </w:pPr>
      <w:r w:rsidRPr="002E774C">
        <w:rPr>
          <w:rFonts w:ascii="Arial" w:hAnsi="Arial" w:cs="Arial"/>
          <w:sz w:val="20"/>
        </w:rPr>
        <w:t>QUE LOS SOBRES NO ESTÉN CERRADOS EN FORMA INVIOLABLE O EN CASO DE VARIOS SOBRES QUE INTEGREN UNA PROPUESTA Y ESTOS NO FORMEN UN SOLO ATADO.</w:t>
      </w:r>
    </w:p>
    <w:p w14:paraId="76CA5C53" w14:textId="77777777" w:rsidR="002E774C" w:rsidRPr="001A222F" w:rsidRDefault="002E774C" w:rsidP="001A222F">
      <w:pPr>
        <w:ind w:left="705"/>
        <w:jc w:val="both"/>
        <w:rPr>
          <w:rFonts w:ascii="Arial" w:hAnsi="Arial" w:cs="Arial"/>
          <w:sz w:val="20"/>
        </w:rPr>
      </w:pPr>
    </w:p>
    <w:p w14:paraId="38BDC2B5" w14:textId="0B2B81D6" w:rsidR="001A222F" w:rsidRDefault="002E774C" w:rsidP="002E774C">
      <w:pPr>
        <w:numPr>
          <w:ilvl w:val="0"/>
          <w:numId w:val="33"/>
        </w:numPr>
        <w:jc w:val="both"/>
        <w:rPr>
          <w:rFonts w:ascii="Arial" w:hAnsi="Arial" w:cs="Arial"/>
          <w:sz w:val="20"/>
        </w:rPr>
      </w:pPr>
      <w:r w:rsidRPr="001A222F">
        <w:rPr>
          <w:rFonts w:ascii="Arial" w:hAnsi="Arial" w:cs="Arial"/>
          <w:sz w:val="20"/>
        </w:rPr>
        <w:t>QUE HAYA OMITIDO LA PRESENTACIÓN DE ALGÚN DOCUMENTO SOLICITADO EN LAS BASES.</w:t>
      </w:r>
    </w:p>
    <w:p w14:paraId="054B5470" w14:textId="77777777" w:rsidR="002E774C" w:rsidRPr="001A222F" w:rsidRDefault="002E774C" w:rsidP="001A222F">
      <w:pPr>
        <w:ind w:left="705"/>
        <w:jc w:val="both"/>
        <w:rPr>
          <w:rFonts w:ascii="Arial" w:hAnsi="Arial" w:cs="Arial"/>
          <w:sz w:val="20"/>
        </w:rPr>
      </w:pPr>
    </w:p>
    <w:p w14:paraId="62E3594B" w14:textId="2D9DF547" w:rsidR="001A222F" w:rsidRDefault="002E774C" w:rsidP="002E774C">
      <w:pPr>
        <w:numPr>
          <w:ilvl w:val="0"/>
          <w:numId w:val="33"/>
        </w:numPr>
        <w:jc w:val="both"/>
        <w:rPr>
          <w:rFonts w:ascii="Arial" w:hAnsi="Arial" w:cs="Arial"/>
          <w:sz w:val="20"/>
        </w:rPr>
      </w:pPr>
      <w:r w:rsidRPr="001A222F">
        <w:rPr>
          <w:rFonts w:ascii="Arial" w:hAnsi="Arial" w:cs="Arial"/>
          <w:sz w:val="20"/>
        </w:rPr>
        <w:t>QUE PRESENTE DOCUMENTOS QUE NO SATISFAGAN LAS ESTIPULACIONES CORRESPONDIENTES.</w:t>
      </w:r>
    </w:p>
    <w:p w14:paraId="48E69F93" w14:textId="77777777" w:rsidR="002E774C" w:rsidRPr="001A222F" w:rsidRDefault="002E774C" w:rsidP="001A222F">
      <w:pPr>
        <w:ind w:left="705"/>
        <w:jc w:val="both"/>
        <w:rPr>
          <w:rFonts w:ascii="Arial" w:hAnsi="Arial" w:cs="Arial"/>
          <w:sz w:val="20"/>
        </w:rPr>
      </w:pPr>
    </w:p>
    <w:p w14:paraId="156F73CE" w14:textId="038B59BF" w:rsidR="001A222F" w:rsidRPr="002E774C" w:rsidRDefault="002E774C" w:rsidP="002E774C">
      <w:pPr>
        <w:numPr>
          <w:ilvl w:val="0"/>
          <w:numId w:val="33"/>
        </w:numPr>
        <w:jc w:val="both"/>
        <w:rPr>
          <w:rFonts w:ascii="Arial" w:hAnsi="Arial" w:cs="Arial"/>
          <w:sz w:val="20"/>
        </w:rPr>
      </w:pPr>
      <w:r w:rsidRPr="002E774C">
        <w:rPr>
          <w:rFonts w:ascii="Arial" w:hAnsi="Arial" w:cs="Arial"/>
          <w:sz w:val="20"/>
        </w:rPr>
        <w:lastRenderedPageBreak/>
        <w:t>QUE NO FIRME CON TINTA Y SELLE EN TODOS LOS LADOS ÚTILES (REVERSO Y ANVERSO) DE TODAS Y CADA UNA DE LAS HOJAS DE LAS PROPUESTAS TÉCNICAS Y ECONÓMICAS.</w:t>
      </w:r>
    </w:p>
    <w:p w14:paraId="2D17F69C" w14:textId="77777777" w:rsidR="00D0403F" w:rsidRPr="002E774C" w:rsidRDefault="00D0403F" w:rsidP="00D0403F">
      <w:pPr>
        <w:ind w:left="705"/>
        <w:jc w:val="both"/>
        <w:rPr>
          <w:rFonts w:ascii="Arial" w:hAnsi="Arial" w:cs="Arial"/>
          <w:sz w:val="20"/>
        </w:rPr>
      </w:pPr>
    </w:p>
    <w:p w14:paraId="594A8B22" w14:textId="6E81A2BC" w:rsidR="00A04ABD" w:rsidRDefault="00F44A92" w:rsidP="002E774C">
      <w:pPr>
        <w:jc w:val="both"/>
        <w:outlineLvl w:val="1"/>
        <w:rPr>
          <w:rFonts w:ascii="Arial" w:hAnsi="Arial" w:cs="Arial"/>
          <w:sz w:val="20"/>
        </w:rPr>
      </w:pPr>
      <w:r w:rsidRPr="002E774C">
        <w:rPr>
          <w:rFonts w:ascii="Arial" w:hAnsi="Arial" w:cs="Arial"/>
          <w:sz w:val="20"/>
        </w:rPr>
        <w:t>SE PODRÁ DESCALIFICAR A LAS PROPUESTAS DURANTE LA EVALUACIÓN Y ANÁLISIS DETALLADO POR LAS SIGUIENTES CAUSAS:</w:t>
      </w:r>
    </w:p>
    <w:p w14:paraId="1BC889EB" w14:textId="77777777" w:rsidR="00A04ABD" w:rsidRDefault="00A04ABD">
      <w:pPr>
        <w:ind w:left="1800" w:hanging="436"/>
        <w:jc w:val="both"/>
        <w:outlineLvl w:val="1"/>
        <w:rPr>
          <w:rFonts w:ascii="Arial" w:hAnsi="Arial" w:cs="Arial"/>
          <w:sz w:val="16"/>
        </w:rPr>
      </w:pPr>
    </w:p>
    <w:p w14:paraId="775FCBCB" w14:textId="68E2F225" w:rsidR="00A04ABD" w:rsidRDefault="00F44A92" w:rsidP="00546BB9">
      <w:pPr>
        <w:numPr>
          <w:ilvl w:val="0"/>
          <w:numId w:val="27"/>
        </w:numPr>
        <w:jc w:val="both"/>
        <w:outlineLvl w:val="1"/>
        <w:rPr>
          <w:rFonts w:ascii="Arial" w:hAnsi="Arial" w:cs="Arial"/>
          <w:sz w:val="20"/>
        </w:rPr>
      </w:pPr>
      <w:r>
        <w:rPr>
          <w:rFonts w:ascii="Arial" w:hAnsi="Arial" w:cs="Arial"/>
          <w:sz w:val="20"/>
        </w:rPr>
        <w:t>CUANDO SE COMPRUEBE QUE EL LICITANTE HA ACORDADO CON OTRO U OTROS ELEVAR EL COSTO DE LOS TRABAJOS, O CUALQUIER OTRO ACUERDO QUE TENGA COMO FIN OBTENER UNA VENTAJA SOBRE LOS DEMÁS LICITANTES.</w:t>
      </w:r>
    </w:p>
    <w:p w14:paraId="311A1944" w14:textId="77777777" w:rsidR="00A04ABD" w:rsidRDefault="00A04ABD">
      <w:pPr>
        <w:jc w:val="both"/>
        <w:outlineLvl w:val="1"/>
        <w:rPr>
          <w:rFonts w:ascii="Arial" w:hAnsi="Arial" w:cs="Arial"/>
          <w:sz w:val="20"/>
        </w:rPr>
      </w:pPr>
    </w:p>
    <w:p w14:paraId="51481C8B" w14:textId="6E33A12C"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QUE NO PRESENTE CUALQUIERA DE LOS ANEXOS REQUERIDOS EN EL PUNTO </w:t>
      </w:r>
      <w:r w:rsidRPr="00014BDC">
        <w:rPr>
          <w:rFonts w:ascii="Arial" w:hAnsi="Arial" w:cs="Arial"/>
          <w:sz w:val="20"/>
        </w:rPr>
        <w:t>4</w:t>
      </w:r>
      <w:r>
        <w:rPr>
          <w:rFonts w:ascii="Arial" w:hAnsi="Arial" w:cs="Arial"/>
          <w:sz w:val="20"/>
        </w:rPr>
        <w:t xml:space="preserve"> DE LAS BASES, O QUE LA INFORMACIÓN PROPORCIONADA EN CUALQUIERA DE ELLOS ESTÉ INCOMPLETA, </w:t>
      </w:r>
    </w:p>
    <w:p w14:paraId="567BEE57" w14:textId="77777777" w:rsidR="00A04ABD" w:rsidRDefault="00A04ABD">
      <w:pPr>
        <w:jc w:val="both"/>
        <w:outlineLvl w:val="1"/>
        <w:rPr>
          <w:rFonts w:ascii="Arial" w:hAnsi="Arial" w:cs="Arial"/>
          <w:sz w:val="20"/>
        </w:rPr>
      </w:pPr>
    </w:p>
    <w:p w14:paraId="6B736462" w14:textId="1C70AC77" w:rsidR="00A04ABD" w:rsidRDefault="00F44A92" w:rsidP="00546BB9">
      <w:pPr>
        <w:numPr>
          <w:ilvl w:val="0"/>
          <w:numId w:val="27"/>
        </w:numPr>
        <w:jc w:val="both"/>
        <w:outlineLvl w:val="1"/>
        <w:rPr>
          <w:rFonts w:ascii="Arial" w:hAnsi="Arial" w:cs="Arial"/>
          <w:sz w:val="20"/>
        </w:rPr>
      </w:pPr>
      <w:r>
        <w:rPr>
          <w:rFonts w:ascii="Arial" w:hAnsi="Arial" w:cs="Arial"/>
          <w:sz w:val="20"/>
        </w:rPr>
        <w:t>QUE ALGÚN RUBRO EN LO INDIVIDUAL ESTÉ INCOMPLETO.</w:t>
      </w:r>
    </w:p>
    <w:p w14:paraId="44DEE934" w14:textId="77777777" w:rsidR="00A04ABD" w:rsidRDefault="00A04ABD">
      <w:pPr>
        <w:jc w:val="both"/>
        <w:outlineLvl w:val="1"/>
        <w:rPr>
          <w:rFonts w:ascii="Arial" w:hAnsi="Arial" w:cs="Arial"/>
          <w:sz w:val="20"/>
        </w:rPr>
      </w:pPr>
    </w:p>
    <w:p w14:paraId="36A5556B" w14:textId="3ACDEFCD" w:rsidR="00A04ABD" w:rsidRDefault="00F44A92" w:rsidP="00546BB9">
      <w:pPr>
        <w:numPr>
          <w:ilvl w:val="0"/>
          <w:numId w:val="27"/>
        </w:numPr>
        <w:jc w:val="both"/>
        <w:outlineLvl w:val="1"/>
        <w:rPr>
          <w:rFonts w:ascii="Arial" w:hAnsi="Arial" w:cs="Arial"/>
          <w:sz w:val="20"/>
        </w:rPr>
      </w:pPr>
      <w:r>
        <w:rPr>
          <w:rFonts w:ascii="Arial" w:hAnsi="Arial" w:cs="Arial"/>
          <w:sz w:val="20"/>
        </w:rPr>
        <w:t>QUE NO CUENTE CON LA EXPERIENCIA Y CAPACIDAD TÉCNICA Y FINANCIERA REQUERIDAS PARA PARTICIPAR EN LA LICITACIÓN PÚBLICA ESTATAL Y EN GENERAL CUALQUIER REQUISITO DE LAS BASES.</w:t>
      </w:r>
    </w:p>
    <w:p w14:paraId="7FCAC86D" w14:textId="77777777" w:rsidR="00A04ABD" w:rsidRDefault="00A04ABD">
      <w:pPr>
        <w:jc w:val="both"/>
        <w:outlineLvl w:val="1"/>
        <w:rPr>
          <w:rFonts w:ascii="Arial" w:hAnsi="Arial" w:cs="Arial"/>
          <w:sz w:val="20"/>
        </w:rPr>
      </w:pPr>
    </w:p>
    <w:p w14:paraId="217806A5" w14:textId="74FF1F49" w:rsidR="00A04ABD" w:rsidRDefault="00F44A92" w:rsidP="00546BB9">
      <w:pPr>
        <w:numPr>
          <w:ilvl w:val="0"/>
          <w:numId w:val="27"/>
        </w:numPr>
        <w:jc w:val="both"/>
        <w:outlineLvl w:val="1"/>
        <w:rPr>
          <w:rFonts w:ascii="Arial" w:hAnsi="Arial" w:cs="Arial"/>
          <w:sz w:val="20"/>
        </w:rPr>
      </w:pPr>
      <w:r>
        <w:rPr>
          <w:rFonts w:ascii="Arial" w:hAnsi="Arial" w:cs="Arial"/>
          <w:sz w:val="20"/>
        </w:rPr>
        <w:t>QUE NO PRESENTE ALGUNO DE LOS DOCUMENTOS SEÑALADOS EN EL PUNTO NO. 2 DE ESTAS BASES.</w:t>
      </w:r>
    </w:p>
    <w:p w14:paraId="14A3A3F6" w14:textId="77777777" w:rsidR="00A04ABD" w:rsidRDefault="00A04ABD">
      <w:pPr>
        <w:jc w:val="both"/>
        <w:outlineLvl w:val="1"/>
        <w:rPr>
          <w:rFonts w:ascii="Arial" w:hAnsi="Arial" w:cs="Arial"/>
          <w:sz w:val="20"/>
        </w:rPr>
      </w:pPr>
    </w:p>
    <w:p w14:paraId="64D5DACC" w14:textId="6EA304A8" w:rsidR="00A04ABD" w:rsidRDefault="00F44A92" w:rsidP="00546BB9">
      <w:pPr>
        <w:numPr>
          <w:ilvl w:val="0"/>
          <w:numId w:val="27"/>
        </w:numPr>
        <w:jc w:val="both"/>
        <w:outlineLvl w:val="1"/>
        <w:rPr>
          <w:rFonts w:ascii="Arial" w:hAnsi="Arial" w:cs="Arial"/>
          <w:sz w:val="20"/>
        </w:rPr>
      </w:pPr>
      <w:r>
        <w:rPr>
          <w:rFonts w:ascii="Arial" w:hAnsi="Arial" w:cs="Arial"/>
          <w:sz w:val="20"/>
        </w:rPr>
        <w:t>CUANDO NO HAYA COTIZADO TODOS Y CADA UNO DE LOS CONCEPTOS DE TRABAJO QUE FIGUREN EN EL CATÁLOGO, ASÍ COMO LA OMISIÓN DE ALGUNA TARJETA DE COSTO BÁSICO O PRECIO UNITARIO AUN CUANDO EN AL CATÁLOGO LO HUBIERA COTIZADO.</w:t>
      </w:r>
    </w:p>
    <w:p w14:paraId="7B37BA6B" w14:textId="77777777" w:rsidR="00A04ABD" w:rsidRDefault="00A04ABD">
      <w:pPr>
        <w:jc w:val="both"/>
        <w:outlineLvl w:val="1"/>
        <w:rPr>
          <w:rFonts w:ascii="Arial" w:hAnsi="Arial" w:cs="Arial"/>
          <w:sz w:val="20"/>
        </w:rPr>
      </w:pPr>
    </w:p>
    <w:p w14:paraId="23F793CF" w14:textId="2B4DB590"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LA OMISIÓN DE PROGRAMAR ALGÚN O ALGUNOS DE LOS TRABAJOS EN LOS ANEXOS TÉCNICOS </w:t>
      </w:r>
      <w:r w:rsidRPr="005306CD">
        <w:rPr>
          <w:rFonts w:ascii="Arial" w:hAnsi="Arial" w:cs="Arial"/>
          <w:sz w:val="20"/>
        </w:rPr>
        <w:t>11.</w:t>
      </w:r>
    </w:p>
    <w:p w14:paraId="6BEE2644" w14:textId="77777777" w:rsidR="00A04ABD" w:rsidRDefault="00A04ABD">
      <w:pPr>
        <w:jc w:val="both"/>
        <w:outlineLvl w:val="1"/>
        <w:rPr>
          <w:rFonts w:ascii="Arial" w:hAnsi="Arial" w:cs="Arial"/>
          <w:sz w:val="20"/>
        </w:rPr>
      </w:pPr>
    </w:p>
    <w:p w14:paraId="2A3EF624" w14:textId="120A277A" w:rsidR="00A04ABD" w:rsidRDefault="00F44A92" w:rsidP="00546BB9">
      <w:pPr>
        <w:numPr>
          <w:ilvl w:val="0"/>
          <w:numId w:val="27"/>
        </w:numPr>
        <w:jc w:val="both"/>
        <w:outlineLvl w:val="1"/>
        <w:rPr>
          <w:rFonts w:ascii="Arial" w:hAnsi="Arial" w:cs="Arial"/>
          <w:sz w:val="20"/>
        </w:rPr>
      </w:pPr>
      <w:r>
        <w:rPr>
          <w:rFonts w:ascii="Arial" w:hAnsi="Arial" w:cs="Arial"/>
          <w:sz w:val="20"/>
        </w:rPr>
        <w:t>CUANDO LA INVESTIGACIÓN DE MERCADO NO CONCUERDE CON CADA UNO DE LOS INSUMOS QUE INTERVENGAN EN LOS ANÁLISIS DE PRECIOS UNITARIOS.</w:t>
      </w:r>
    </w:p>
    <w:p w14:paraId="4C758B3C" w14:textId="77777777" w:rsidR="00A04ABD" w:rsidRDefault="00A04ABD">
      <w:pPr>
        <w:jc w:val="both"/>
        <w:outlineLvl w:val="1"/>
        <w:rPr>
          <w:rFonts w:ascii="Arial" w:hAnsi="Arial" w:cs="Arial"/>
          <w:sz w:val="20"/>
        </w:rPr>
      </w:pPr>
    </w:p>
    <w:p w14:paraId="546B5390" w14:textId="370FAF88" w:rsidR="00A04ABD" w:rsidRPr="005A6901" w:rsidRDefault="00F44A92" w:rsidP="00546BB9">
      <w:pPr>
        <w:numPr>
          <w:ilvl w:val="0"/>
          <w:numId w:val="27"/>
        </w:numPr>
        <w:jc w:val="both"/>
        <w:outlineLvl w:val="1"/>
        <w:rPr>
          <w:rFonts w:ascii="Arial" w:hAnsi="Arial" w:cs="Arial"/>
          <w:sz w:val="20"/>
        </w:rPr>
      </w:pPr>
      <w:r w:rsidRPr="005A6901">
        <w:rPr>
          <w:rFonts w:ascii="Arial" w:hAnsi="Arial" w:cs="Arial"/>
          <w:sz w:val="20"/>
        </w:rPr>
        <w:t xml:space="preserve">LA UBICACIÓN DEL LICITANTE EN ALGUNO DE LOS SUPUESTOS SEÑALADOS EN EL ARTÍCULO </w:t>
      </w:r>
      <w:r>
        <w:rPr>
          <w:rFonts w:ascii="Arial" w:hAnsi="Arial" w:cs="Arial"/>
          <w:sz w:val="20"/>
        </w:rPr>
        <w:t>32</w:t>
      </w:r>
      <w:r w:rsidRPr="005A6901">
        <w:rPr>
          <w:rFonts w:ascii="Arial" w:hAnsi="Arial" w:cs="Arial"/>
          <w:sz w:val="20"/>
        </w:rPr>
        <w:t xml:space="preserve"> DE LA LEY DE OBRAS PÚBLICAS Y SERVICIOS RELACIONADOS DEL ESTADO DE OAXACA</w:t>
      </w:r>
    </w:p>
    <w:p w14:paraId="3471A231" w14:textId="77777777" w:rsidR="00A04ABD" w:rsidRPr="001D505F" w:rsidRDefault="00A04ABD">
      <w:pPr>
        <w:jc w:val="both"/>
        <w:outlineLvl w:val="1"/>
        <w:rPr>
          <w:rFonts w:ascii="Arial" w:hAnsi="Arial" w:cs="Arial"/>
          <w:color w:val="FF0000"/>
          <w:sz w:val="20"/>
        </w:rPr>
      </w:pPr>
    </w:p>
    <w:p w14:paraId="0667F457" w14:textId="447CA36C" w:rsidR="00A04ABD" w:rsidRDefault="00F44A92" w:rsidP="00546BB9">
      <w:pPr>
        <w:numPr>
          <w:ilvl w:val="0"/>
          <w:numId w:val="27"/>
        </w:numPr>
        <w:jc w:val="both"/>
        <w:outlineLvl w:val="1"/>
        <w:rPr>
          <w:rFonts w:ascii="Arial" w:hAnsi="Arial" w:cs="Arial"/>
          <w:sz w:val="20"/>
        </w:rPr>
      </w:pPr>
      <w:r>
        <w:rPr>
          <w:rFonts w:ascii="Arial" w:hAnsi="Arial" w:cs="Arial"/>
          <w:sz w:val="20"/>
        </w:rPr>
        <w:t>QUE NO DEMUESTRE LA EXPERIENCIA EN INFRAESTRUCTURA URBANA TANTO SU EMPRESA COMO SU PERSONAL TÉCNICO.</w:t>
      </w:r>
    </w:p>
    <w:p w14:paraId="5D156C78" w14:textId="77777777" w:rsidR="00A04ABD" w:rsidRDefault="00A04ABD">
      <w:pPr>
        <w:jc w:val="both"/>
        <w:outlineLvl w:val="1"/>
        <w:rPr>
          <w:rFonts w:ascii="Arial" w:hAnsi="Arial" w:cs="Arial"/>
          <w:sz w:val="20"/>
        </w:rPr>
      </w:pPr>
    </w:p>
    <w:p w14:paraId="19EF20A5" w14:textId="2B3BE98B" w:rsidR="00A04ABD" w:rsidRDefault="00F44A92" w:rsidP="00546BB9">
      <w:pPr>
        <w:numPr>
          <w:ilvl w:val="0"/>
          <w:numId w:val="27"/>
        </w:numPr>
        <w:jc w:val="both"/>
        <w:outlineLvl w:val="1"/>
        <w:rPr>
          <w:rFonts w:ascii="Arial" w:hAnsi="Arial" w:cs="Arial"/>
          <w:sz w:val="20"/>
        </w:rPr>
      </w:pPr>
      <w:r>
        <w:rPr>
          <w:rFonts w:ascii="Arial" w:hAnsi="Arial" w:cs="Arial"/>
          <w:sz w:val="20"/>
        </w:rPr>
        <w:t>CUALQUIER FALTA A LO EXPRESADO EN EL NUMERAL 5.2 DE ESTAS BASES DE LICITACIÓN PÚBLICA ESTATAL.</w:t>
      </w:r>
    </w:p>
    <w:p w14:paraId="05C426BF" w14:textId="77777777" w:rsidR="00A04ABD" w:rsidRDefault="00A04ABD">
      <w:pPr>
        <w:tabs>
          <w:tab w:val="left" w:pos="0"/>
        </w:tabs>
        <w:jc w:val="both"/>
        <w:rPr>
          <w:rFonts w:ascii="Arial" w:hAnsi="Arial" w:cs="Arial"/>
          <w:sz w:val="20"/>
        </w:rPr>
      </w:pPr>
    </w:p>
    <w:p w14:paraId="510F27D4" w14:textId="3537F254" w:rsidR="00A04ABD" w:rsidRDefault="00F44A92" w:rsidP="00546BB9">
      <w:pPr>
        <w:numPr>
          <w:ilvl w:val="1"/>
          <w:numId w:val="21"/>
        </w:numPr>
        <w:tabs>
          <w:tab w:val="clear" w:pos="1140"/>
          <w:tab w:val="num" w:pos="720"/>
        </w:tabs>
        <w:ind w:left="720" w:hanging="720"/>
        <w:jc w:val="both"/>
        <w:outlineLvl w:val="1"/>
        <w:rPr>
          <w:rFonts w:ascii="Arial" w:hAnsi="Arial" w:cs="Arial"/>
          <w:sz w:val="20"/>
        </w:rPr>
      </w:pPr>
      <w:r>
        <w:rPr>
          <w:rFonts w:ascii="Arial" w:hAnsi="Arial" w:cs="Arial"/>
          <w:sz w:val="20"/>
        </w:rPr>
        <w:t>SE DECLARARÁ DESIERTA LA LICITACIÓN PÚBLICA ESTATAL EN LOS SIGUIENTES CASOS:</w:t>
      </w:r>
    </w:p>
    <w:p w14:paraId="4D77E3EE" w14:textId="77777777" w:rsidR="00A04ABD" w:rsidRDefault="00A04ABD">
      <w:pPr>
        <w:tabs>
          <w:tab w:val="num" w:pos="1440"/>
        </w:tabs>
        <w:ind w:left="851"/>
        <w:jc w:val="both"/>
        <w:outlineLvl w:val="1"/>
        <w:rPr>
          <w:rFonts w:ascii="Arial" w:hAnsi="Arial" w:cs="Arial"/>
          <w:sz w:val="20"/>
        </w:rPr>
      </w:pPr>
    </w:p>
    <w:p w14:paraId="0B6FFB3B" w14:textId="5C19A30D"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NINGUNA PERSONA ADQUIERA LAS BASES.</w:t>
      </w:r>
    </w:p>
    <w:p w14:paraId="6205AAC6" w14:textId="7F367AF8"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lastRenderedPageBreak/>
        <w:t>CUANDO NO SE RECIBA ALGUNA PROPUESTA EN EL ACTO DE PRESENTACIÓN Y APERTURA DE PROPOSICIONES.</w:t>
      </w:r>
    </w:p>
    <w:p w14:paraId="0E754B72" w14:textId="0CE132B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NO REÚNAN LOS REQUISITOS DE LAS BASES.</w:t>
      </w:r>
    </w:p>
    <w:p w14:paraId="44DBFBE7" w14:textId="51098EF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PORQUE LOS PRECIOS TOTALES O LOS PRECIOS DE LOS INSUMOS DE LAS PROPOSICIONES NO FUEREN ACEPTABLES.</w:t>
      </w:r>
    </w:p>
    <w:p w14:paraId="465B9C31" w14:textId="77777777" w:rsidR="00A04ABD" w:rsidRDefault="00A04ABD">
      <w:pPr>
        <w:ind w:left="1418"/>
        <w:jc w:val="both"/>
        <w:outlineLvl w:val="1"/>
        <w:rPr>
          <w:rFonts w:ascii="Arial" w:hAnsi="Arial" w:cs="Arial"/>
          <w:sz w:val="20"/>
        </w:rPr>
      </w:pPr>
    </w:p>
    <w:p w14:paraId="4383E462" w14:textId="56103D55" w:rsidR="00A04ABD" w:rsidRDefault="00F44A92" w:rsidP="00546BB9">
      <w:pPr>
        <w:numPr>
          <w:ilvl w:val="0"/>
          <w:numId w:val="22"/>
        </w:numPr>
        <w:tabs>
          <w:tab w:val="clear" w:pos="794"/>
          <w:tab w:val="num" w:pos="720"/>
        </w:tabs>
        <w:ind w:left="720" w:hanging="720"/>
        <w:jc w:val="both"/>
        <w:rPr>
          <w:rFonts w:ascii="Arial" w:hAnsi="Arial" w:cs="Arial"/>
          <w:sz w:val="20"/>
        </w:rPr>
      </w:pPr>
      <w:r>
        <w:rPr>
          <w:rFonts w:ascii="Arial" w:hAnsi="Arial" w:cs="Arial"/>
          <w:b/>
          <w:sz w:val="20"/>
        </w:rPr>
        <w:t>INCONFORMIDADES</w:t>
      </w:r>
      <w:r>
        <w:rPr>
          <w:rFonts w:ascii="Arial" w:hAnsi="Arial" w:cs="Arial"/>
          <w:sz w:val="20"/>
        </w:rPr>
        <w:t xml:space="preserve">. LOS LICITANTES INTERESADOS PODRÁN INCONFORMARSE ANTE LA SECRETARÍA DE LA CONTRALORÍA </w:t>
      </w:r>
      <w:r w:rsidRPr="004B01E1">
        <w:rPr>
          <w:rFonts w:ascii="Arial" w:hAnsi="Arial" w:cs="Arial"/>
          <w:sz w:val="20"/>
        </w:rPr>
        <w:t>O ANTE EL OSFE</w:t>
      </w:r>
      <w:r>
        <w:rPr>
          <w:rFonts w:ascii="Arial" w:hAnsi="Arial" w:cs="Arial"/>
          <w:sz w:val="20"/>
        </w:rPr>
        <w:t xml:space="preserve">, POR CUALQUIER ACTO DEL PROCEDIMIENTO DE CONTRATACIÓN QUE CONTRAVENGA LAS DISPOSICIONES QUE RIGEN LAS MATERIAS OBJETO DE LA LEY DE OBRAS PÚBLICAS Y SERVICIOS RELACIONADOS DEL ESTADO DE OAXACA; </w:t>
      </w:r>
      <w:r w:rsidRPr="004B01E1">
        <w:rPr>
          <w:rFonts w:ascii="Arial" w:hAnsi="Arial" w:cs="Arial"/>
          <w:sz w:val="20"/>
        </w:rPr>
        <w:t>EN LOS TÉRMINOS DEL ARTÍCULO</w:t>
      </w:r>
      <w:r>
        <w:rPr>
          <w:rFonts w:ascii="Arial" w:hAnsi="Arial" w:cs="Arial"/>
          <w:sz w:val="20"/>
        </w:rPr>
        <w:t xml:space="preserve"> 87.</w:t>
      </w:r>
    </w:p>
    <w:p w14:paraId="35DD629D" w14:textId="77777777" w:rsidR="00A04ABD" w:rsidRDefault="00A04ABD" w:rsidP="00B761E1">
      <w:pPr>
        <w:ind w:left="720"/>
        <w:jc w:val="both"/>
        <w:rPr>
          <w:rFonts w:ascii="Arial" w:hAnsi="Arial" w:cs="Arial"/>
          <w:sz w:val="20"/>
        </w:rPr>
      </w:pPr>
    </w:p>
    <w:p w14:paraId="091CE0CE" w14:textId="645357AE" w:rsidR="00A04ABD" w:rsidRDefault="00F44A92">
      <w:pPr>
        <w:tabs>
          <w:tab w:val="left" w:pos="720"/>
        </w:tabs>
        <w:ind w:left="720" w:hanging="720"/>
        <w:jc w:val="both"/>
        <w:rPr>
          <w:rFonts w:ascii="Arial" w:hAnsi="Arial" w:cs="Arial"/>
          <w:sz w:val="20"/>
        </w:rPr>
      </w:pPr>
      <w:r>
        <w:rPr>
          <w:rFonts w:ascii="Arial" w:hAnsi="Arial" w:cs="Arial"/>
          <w:b/>
          <w:sz w:val="20"/>
        </w:rPr>
        <w:t>10.   IMPREVISTOS</w:t>
      </w:r>
      <w:r>
        <w:rPr>
          <w:rFonts w:ascii="Arial" w:hAnsi="Arial" w:cs="Arial"/>
          <w:sz w:val="20"/>
        </w:rPr>
        <w:t>. LO NO PREVISTO EN LAS PRESENTES BASES SE SUJETARÁ A LO EXPRESAMENTE ORDENADO EN LA LEY DE OBRAS PÚBLICAS Y SERVICIOS RELACIONADOS DEL ESTADO DE OAXACA, Y DEMÁS NORMATIVIDAD APLICABLE SOBRE LA MATERIA.</w:t>
      </w:r>
      <w:r>
        <w:rPr>
          <w:rFonts w:ascii="Arial" w:hAnsi="Arial" w:cs="Arial"/>
          <w:sz w:val="20"/>
        </w:rPr>
        <w:tab/>
      </w:r>
    </w:p>
    <w:p w14:paraId="33E8E20E" w14:textId="77777777" w:rsidR="00A04ABD" w:rsidRDefault="00A04ABD">
      <w:pPr>
        <w:tabs>
          <w:tab w:val="left" w:pos="720"/>
        </w:tabs>
        <w:ind w:left="720" w:hanging="720"/>
        <w:jc w:val="both"/>
        <w:rPr>
          <w:rFonts w:ascii="Arial" w:hAnsi="Arial" w:cs="Arial"/>
          <w:sz w:val="20"/>
        </w:rPr>
      </w:pPr>
    </w:p>
    <w:p w14:paraId="0834F4CD" w14:textId="77777777" w:rsidR="00A04ABD" w:rsidRDefault="00A04ABD">
      <w:pPr>
        <w:tabs>
          <w:tab w:val="left" w:pos="720"/>
        </w:tabs>
        <w:ind w:left="720" w:hanging="720"/>
        <w:jc w:val="both"/>
        <w:sectPr w:rsidR="00A04ABD" w:rsidSect="001A1B12">
          <w:headerReference w:type="default" r:id="rId9"/>
          <w:footerReference w:type="default" r:id="rId10"/>
          <w:pgSz w:w="12242" w:h="15842" w:code="1"/>
          <w:pgMar w:top="2694" w:right="1418" w:bottom="2127" w:left="1418" w:header="425" w:footer="23" w:gutter="0"/>
          <w:pgNumType w:start="1"/>
          <w:cols w:space="708"/>
          <w:docGrid w:linePitch="360"/>
        </w:sectPr>
      </w:pPr>
    </w:p>
    <w:p w14:paraId="72A01B69" w14:textId="77777777" w:rsidR="00A04ABD" w:rsidRDefault="00A04ABD" w:rsidP="00146FB8">
      <w:pPr>
        <w:tabs>
          <w:tab w:val="left" w:pos="4545"/>
        </w:tabs>
        <w:sectPr w:rsidR="00A04ABD">
          <w:headerReference w:type="default" r:id="rId11"/>
          <w:type w:val="continuous"/>
          <w:pgSz w:w="12242" w:h="15842" w:code="1"/>
          <w:pgMar w:top="1134" w:right="851" w:bottom="1077" w:left="851" w:header="709" w:footer="709" w:gutter="0"/>
          <w:cols w:space="708"/>
          <w:docGrid w:linePitch="360"/>
        </w:sectPr>
      </w:pPr>
    </w:p>
    <w:p w14:paraId="03487B2B" w14:textId="77777777" w:rsidR="00A04ABD" w:rsidRPr="00146FB8" w:rsidRDefault="00A04ABD" w:rsidP="00146FB8">
      <w:pPr>
        <w:tabs>
          <w:tab w:val="left" w:pos="4545"/>
        </w:tabs>
      </w:pPr>
    </w:p>
    <w:sectPr w:rsidR="00A04ABD" w:rsidRPr="00146FB8" w:rsidSect="00A04ABD">
      <w:headerReference w:type="default" r:id="rId12"/>
      <w:type w:val="continuous"/>
      <w:pgSz w:w="12242" w:h="15842" w:code="1"/>
      <w:pgMar w:top="113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43BB" w14:textId="77777777" w:rsidR="00E47CC3" w:rsidRDefault="00E47CC3">
      <w:r>
        <w:separator/>
      </w:r>
    </w:p>
  </w:endnote>
  <w:endnote w:type="continuationSeparator" w:id="0">
    <w:p w14:paraId="7C7E8443" w14:textId="77777777" w:rsidR="00E47CC3" w:rsidRDefault="00E4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wis721 Ex BT">
    <w:panose1 w:val="020B0605020202020204"/>
    <w:charset w:val="00"/>
    <w:family w:val="swiss"/>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F472" w14:textId="743A9372" w:rsidR="00E47CC3" w:rsidRPr="000B1E7F" w:rsidRDefault="005919F4" w:rsidP="000B1E7F">
    <w:pPr>
      <w:pStyle w:val="Piedepgina"/>
      <w:tabs>
        <w:tab w:val="right" w:pos="4680"/>
        <w:tab w:val="left" w:pos="7215"/>
        <w:tab w:val="right" w:pos="9405"/>
      </w:tabs>
      <w:jc w:val="right"/>
      <w:rPr>
        <w:rStyle w:val="Nmerodepgina"/>
        <w:rFonts w:ascii="Times New Roman" w:hAnsi="Times New Roman"/>
        <w:sz w:val="18"/>
        <w:szCs w:val="18"/>
      </w:rPr>
    </w:pPr>
    <w:bookmarkStart w:id="7" w:name="_Hlk75543999"/>
    <w:r>
      <w:rPr>
        <w:noProof/>
        <w:sz w:val="18"/>
        <w:szCs w:val="18"/>
      </w:rPr>
      <w:pict w14:anchorId="6A91B685">
        <v:shapetype id="_x0000_t202" coordsize="21600,21600" o:spt="202" path="m,l,21600r21600,l21600,xe">
          <v:stroke joinstyle="miter"/>
          <v:path gradientshapeok="t" o:connecttype="rect"/>
        </v:shapetype>
        <v:shape id="_x0000_s2054" type="#_x0000_t202" style="position:absolute;left:0;text-align:left;margin-left:157.1pt;margin-top:-2.75pt;width:155.25pt;height:39.75pt;z-index:251659776" filled="f" stroked="f">
          <v:fill color2="fill darken(118)" method="linear sigma" focus="100%" type="gradient"/>
          <v:textbox style="mso-next-textbox:#_x0000_s2054">
            <w:txbxContent>
              <w:p w14:paraId="4D72A38F" w14:textId="77777777" w:rsidR="001A1B12" w:rsidRDefault="001A1B12" w:rsidP="001A1B12">
                <w:pPr>
                  <w:pStyle w:val="Encabezado"/>
                  <w:jc w:val="center"/>
                  <w:rPr>
                    <w:rFonts w:ascii="Arial" w:hAnsi="Arial" w:cs="Arial"/>
                    <w:b/>
                    <w:sz w:val="16"/>
                    <w:szCs w:val="16"/>
                  </w:rPr>
                </w:pPr>
                <w:bookmarkStart w:id="8" w:name="_Hlk75543925"/>
                <w:r w:rsidRPr="00F73255">
                  <w:rPr>
                    <w:rFonts w:ascii="Arial" w:hAnsi="Arial" w:cs="Arial"/>
                    <w:b/>
                    <w:noProof/>
                    <w:sz w:val="16"/>
                    <w:szCs w:val="16"/>
                  </w:rPr>
                  <w:t>C. MARCOS ANTONIO MARTÍNEZ</w:t>
                </w:r>
                <w:r w:rsidRPr="006F5272">
                  <w:rPr>
                    <w:rFonts w:ascii="Arial" w:hAnsi="Arial" w:cs="Arial"/>
                    <w:b/>
                    <w:sz w:val="16"/>
                    <w:szCs w:val="16"/>
                  </w:rPr>
                  <w:t xml:space="preserve">   </w:t>
                </w:r>
              </w:p>
              <w:bookmarkEnd w:id="8"/>
              <w:p w14:paraId="41F99199" w14:textId="77777777" w:rsidR="001A1B12" w:rsidRDefault="001A1B12" w:rsidP="001A1B12">
                <w:pPr>
                  <w:pStyle w:val="Piedepgina"/>
                  <w:jc w:val="center"/>
                  <w:rPr>
                    <w:rFonts w:ascii="Arial" w:hAnsi="Arial" w:cs="Arial"/>
                    <w:sz w:val="16"/>
                    <w:szCs w:val="16"/>
                  </w:rPr>
                </w:pPr>
                <w:r w:rsidRPr="00034532">
                  <w:rPr>
                    <w:rFonts w:ascii="Arial" w:hAnsi="Arial" w:cs="Arial"/>
                    <w:sz w:val="16"/>
                    <w:szCs w:val="16"/>
                  </w:rPr>
                  <w:t>PRESIDENTE MUNICIPAL</w:t>
                </w:r>
              </w:p>
              <w:p w14:paraId="6118AD3F" w14:textId="77777777" w:rsidR="001A1B12" w:rsidRDefault="001A1B12"/>
            </w:txbxContent>
          </v:textbox>
        </v:shape>
      </w:pict>
    </w:r>
    <w:r w:rsidR="00E47CC3" w:rsidRPr="000B1E7F">
      <w:rPr>
        <w:rStyle w:val="Nmerodepgina"/>
        <w:rFonts w:ascii="Times New Roman" w:hAnsi="Times New Roman"/>
        <w:sz w:val="18"/>
        <w:szCs w:val="18"/>
      </w:rPr>
      <w:t xml:space="preserve">Dirección: Palacio Municipal </w:t>
    </w:r>
  </w:p>
  <w:p w14:paraId="278B7642" w14:textId="013BF535" w:rsidR="00E47CC3" w:rsidRPr="000B1E7F" w:rsidRDefault="00E47CC3"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S/N San Bartolo Yautepec.</w:t>
    </w:r>
  </w:p>
  <w:p w14:paraId="2C448856" w14:textId="77777777" w:rsidR="00E47CC3" w:rsidRPr="000B1E7F" w:rsidRDefault="00E47CC3"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C.P. 70550</w:t>
    </w:r>
  </w:p>
  <w:p w14:paraId="5C2F1439" w14:textId="77777777" w:rsidR="00E47CC3" w:rsidRPr="000B1E7F" w:rsidRDefault="00E47CC3" w:rsidP="000B1E7F">
    <w:pPr>
      <w:pStyle w:val="Piedepgina"/>
      <w:tabs>
        <w:tab w:val="right" w:pos="4680"/>
      </w:tabs>
      <w:jc w:val="right"/>
      <w:rPr>
        <w:sz w:val="18"/>
        <w:szCs w:val="18"/>
      </w:rPr>
    </w:pPr>
    <w:r w:rsidRPr="000B1E7F">
      <w:rPr>
        <w:rStyle w:val="Nmerodepgina"/>
        <w:rFonts w:ascii="Times New Roman" w:hAnsi="Times New Roman"/>
        <w:sz w:val="18"/>
        <w:szCs w:val="18"/>
      </w:rPr>
      <w:t xml:space="preserve">Correo: sanbartoloyautepec@gmail.com </w:t>
    </w:r>
    <w:bookmarkEnd w:id="7"/>
  </w:p>
  <w:p w14:paraId="1527A567" w14:textId="77777777" w:rsidR="00E47CC3" w:rsidRPr="000B1E7F" w:rsidRDefault="00E47CC3" w:rsidP="000B1E7F">
    <w:pPr>
      <w:pStyle w:val="Piedepgina"/>
      <w:jc w:val="center"/>
      <w:rPr>
        <w:b/>
        <w:sz w:val="12"/>
        <w:szCs w:val="16"/>
      </w:rPr>
    </w:pPr>
  </w:p>
  <w:p w14:paraId="2D0119F7" w14:textId="77777777" w:rsidR="00E47CC3" w:rsidRDefault="00E47CC3" w:rsidP="00712DBF">
    <w:pPr>
      <w:pStyle w:val="Piedepgina"/>
      <w:jc w:val="center"/>
      <w:rPr>
        <w:rFonts w:ascii="Arial" w:hAnsi="Arial" w:cs="Arial"/>
        <w:sz w:val="16"/>
        <w:szCs w:val="16"/>
      </w:rPr>
    </w:pPr>
  </w:p>
  <w:p w14:paraId="1E4DDF64" w14:textId="77777777" w:rsidR="00E47CC3" w:rsidRDefault="00E47CC3" w:rsidP="00712DBF">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323F" w14:textId="77777777" w:rsidR="00E47CC3" w:rsidRDefault="00E47CC3">
      <w:r>
        <w:separator/>
      </w:r>
    </w:p>
  </w:footnote>
  <w:footnote w:type="continuationSeparator" w:id="0">
    <w:p w14:paraId="5D47F227" w14:textId="77777777" w:rsidR="00E47CC3" w:rsidRDefault="00E4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0009" w14:textId="77777777" w:rsidR="00E47CC3" w:rsidRDefault="00E47CC3" w:rsidP="00C65174">
    <w:pPr>
      <w:pStyle w:val="Ttulo2"/>
      <w:tabs>
        <w:tab w:val="left" w:pos="4035"/>
      </w:tabs>
      <w:jc w:val="right"/>
      <w:rPr>
        <w:szCs w:val="20"/>
        <w:lang w:val="pt-BR"/>
      </w:rPr>
    </w:pPr>
    <w:bookmarkStart w:id="3" w:name="_Hlk75543985"/>
    <w:bookmarkStart w:id="4" w:name="_Hlk75543986"/>
    <w:bookmarkStart w:id="5" w:name="_Hlk75544332"/>
    <w:bookmarkStart w:id="6" w:name="_Hlk75544333"/>
  </w:p>
  <w:p w14:paraId="3029125E" w14:textId="77777777" w:rsidR="00E47CC3" w:rsidRPr="0093798B" w:rsidRDefault="005919F4" w:rsidP="000B1E7F">
    <w:pPr>
      <w:jc w:val="center"/>
      <w:rPr>
        <w:rFonts w:ascii="Arial Narrow" w:hAnsi="Arial Narrow"/>
        <w:b/>
        <w:sz w:val="16"/>
        <w:szCs w:val="16"/>
      </w:rPr>
    </w:pPr>
    <w:r>
      <w:rPr>
        <w:noProof/>
      </w:rPr>
      <w:pict w14:anchorId="7F83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2053" type="#_x0000_t75" style="position:absolute;left:0;text-align:left;margin-left:-33.8pt;margin-top:-17.3pt;width:84pt;height:75.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 o:title=""/>
          <w10:wrap type="square" anchorx="margin"/>
        </v:shape>
      </w:pict>
    </w:r>
    <w:r>
      <w:rPr>
        <w:noProof/>
      </w:rPr>
      <w:pict w14:anchorId="6797B600">
        <v:shape id="Imagen 4" o:spid="_x0000_s2052" type="#_x0000_t75" alt="Escudo de Armas – Gobierno del Estado de Oaxaca" style="position:absolute;left:0;text-align:left;margin-left:454.8pt;margin-top:-14.4pt;width:48pt;height:6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Escudo de Armas – Gobierno del Estado de Oaxaca"/>
          <w10:wrap type="square" anchorx="margin"/>
        </v:shape>
      </w:pict>
    </w:r>
    <w:r w:rsidR="00E47CC3" w:rsidRPr="000B1E7F">
      <w:rPr>
        <w:rFonts w:ascii="Calibri Light" w:hAnsi="Calibri Light"/>
        <w:b/>
        <w:noProof/>
        <w:sz w:val="22"/>
        <w:szCs w:val="32"/>
      </w:rPr>
      <w:t xml:space="preserve">    </w:t>
    </w:r>
    <w:r w:rsidR="00E47CC3" w:rsidRPr="000B1E7F">
      <w:rPr>
        <w:rFonts w:ascii="Calibri Light" w:hAnsi="Calibri Light"/>
        <w:b/>
        <w:sz w:val="28"/>
        <w:szCs w:val="40"/>
      </w:rPr>
      <w:t>H. AYUNTAMIENTO MUNICIPAL CONSTITUCIONAL</w:t>
    </w:r>
  </w:p>
  <w:p w14:paraId="32B2635D" w14:textId="77777777" w:rsidR="00E47CC3" w:rsidRPr="000B1E7F" w:rsidRDefault="00E47CC3" w:rsidP="000B1E7F">
    <w:pPr>
      <w:jc w:val="center"/>
      <w:rPr>
        <w:rFonts w:ascii="Calibri Light" w:hAnsi="Calibri Light"/>
        <w:b/>
        <w:sz w:val="28"/>
        <w:szCs w:val="40"/>
      </w:rPr>
    </w:pPr>
    <w:r w:rsidRPr="000B1E7F">
      <w:rPr>
        <w:rFonts w:ascii="Calibri Light" w:hAnsi="Calibri Light"/>
        <w:b/>
        <w:sz w:val="22"/>
        <w:szCs w:val="32"/>
      </w:rPr>
      <w:t xml:space="preserve"> SAN BARTOLO YAUTEPEC, YAUTEPEC; OAXACA.</w:t>
    </w:r>
  </w:p>
  <w:p w14:paraId="009AAEA5" w14:textId="77777777" w:rsidR="00E47CC3" w:rsidRPr="000B1E7F" w:rsidRDefault="00E47CC3" w:rsidP="000B1E7F">
    <w:pPr>
      <w:tabs>
        <w:tab w:val="center" w:pos="4252"/>
        <w:tab w:val="right" w:pos="8504"/>
      </w:tabs>
      <w:jc w:val="center"/>
      <w:rPr>
        <w:rFonts w:ascii="Calibri Light" w:hAnsi="Calibri Light"/>
        <w:b/>
        <w:color w:val="333333"/>
        <w:sz w:val="22"/>
      </w:rPr>
    </w:pPr>
    <w:r w:rsidRPr="000B1E7F">
      <w:rPr>
        <w:rFonts w:ascii="Calibri Light" w:hAnsi="Calibri Light"/>
        <w:b/>
        <w:color w:val="333333"/>
        <w:sz w:val="22"/>
      </w:rPr>
      <w:t>TRIENIO 2020-2022.</w:t>
    </w:r>
  </w:p>
  <w:p w14:paraId="492AAAD6" w14:textId="77777777" w:rsidR="00E47CC3" w:rsidRDefault="00E47CC3" w:rsidP="000B1E7F">
    <w:pPr>
      <w:tabs>
        <w:tab w:val="center" w:pos="4252"/>
        <w:tab w:val="right" w:pos="8504"/>
      </w:tabs>
      <w:jc w:val="center"/>
      <w:rPr>
        <w:rFonts w:ascii="Calibri Light" w:hAnsi="Calibri Light"/>
        <w:color w:val="333333"/>
        <w:sz w:val="20"/>
      </w:rPr>
    </w:pPr>
    <w:r w:rsidRPr="000B1E7F">
      <w:rPr>
        <w:rFonts w:ascii="Calibri Light" w:hAnsi="Calibri Light"/>
        <w:color w:val="333333"/>
        <w:sz w:val="20"/>
      </w:rPr>
      <w:t xml:space="preserve">“2021, AÑO DEL RECONOCIMIENTO AL PERSONAL DE SALUD POR LA LUCHA CONTRA EL VIRUS </w:t>
    </w:r>
  </w:p>
  <w:p w14:paraId="04E8A4BF" w14:textId="77777777" w:rsidR="00E47CC3" w:rsidRPr="000B1E7F" w:rsidRDefault="005919F4" w:rsidP="000B1E7F">
    <w:pPr>
      <w:tabs>
        <w:tab w:val="center" w:pos="4252"/>
        <w:tab w:val="right" w:pos="8504"/>
      </w:tabs>
      <w:jc w:val="center"/>
      <w:rPr>
        <w:rFonts w:ascii="Calibri Light" w:hAnsi="Calibri Light"/>
        <w:color w:val="333333"/>
        <w:sz w:val="20"/>
      </w:rPr>
    </w:pPr>
    <w:r>
      <w:rPr>
        <w:noProof/>
      </w:rPr>
      <w:pict w14:anchorId="422DFC56">
        <v:group id="Grupo 1" o:spid="_x0000_s2049" style="position:absolute;left:0;text-align:left;margin-left:-54.05pt;margin-top:14.85pt;width:594.75pt;height:11.25pt;z-index:-251659776"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50"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51"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r w:rsidR="00E47CC3" w:rsidRPr="000B1E7F">
      <w:rPr>
        <w:rFonts w:ascii="Calibri Light" w:hAnsi="Calibri Light"/>
        <w:color w:val="333333"/>
        <w:sz w:val="20"/>
      </w:rPr>
      <w:t>SARS-COV2, COVID-19”</w:t>
    </w:r>
  </w:p>
  <w:p w14:paraId="6C04D986" w14:textId="77777777" w:rsidR="00E47CC3" w:rsidRPr="000B1E7F" w:rsidRDefault="00E47CC3" w:rsidP="000B1E7F">
    <w:pPr>
      <w:tabs>
        <w:tab w:val="center" w:pos="4252"/>
        <w:tab w:val="right" w:pos="8504"/>
      </w:tabs>
      <w:jc w:val="center"/>
      <w:rPr>
        <w:rFonts w:ascii="Calibri Light" w:hAnsi="Calibri Light"/>
        <w:color w:val="333333"/>
        <w:sz w:val="20"/>
      </w:rPr>
    </w:pPr>
  </w:p>
  <w:bookmarkEnd w:id="3"/>
  <w:bookmarkEnd w:id="4"/>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77F" w14:textId="77777777" w:rsidR="00E47CC3" w:rsidRDefault="00E47C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B76E" w14:textId="77777777" w:rsidR="00E47CC3" w:rsidRDefault="00E47C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C7384BB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D13C9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00641DA3"/>
    <w:multiLevelType w:val="singleLevel"/>
    <w:tmpl w:val="DB3AD732"/>
    <w:lvl w:ilvl="0">
      <w:start w:val="5"/>
      <w:numFmt w:val="decimal"/>
      <w:lvlText w:val="5.%1"/>
      <w:lvlJc w:val="left"/>
      <w:pPr>
        <w:tabs>
          <w:tab w:val="num" w:pos="794"/>
        </w:tabs>
        <w:ind w:left="794" w:hanging="437"/>
      </w:pPr>
      <w:rPr>
        <w:rFonts w:ascii="Arial" w:hAnsi="Arial" w:hint="default"/>
        <w:b/>
        <w:i w:val="0"/>
        <w:sz w:val="20"/>
      </w:rPr>
    </w:lvl>
  </w:abstractNum>
  <w:abstractNum w:abstractNumId="3" w15:restartNumberingAfterBreak="1">
    <w:nsid w:val="013D260D"/>
    <w:multiLevelType w:val="multilevel"/>
    <w:tmpl w:val="FF18CF7E"/>
    <w:lvl w:ilvl="0">
      <w:start w:val="7"/>
      <w:numFmt w:val="decimal"/>
      <w:lvlText w:val="%1"/>
      <w:lvlJc w:val="left"/>
      <w:pPr>
        <w:ind w:left="360" w:hanging="360"/>
      </w:pPr>
      <w:rPr>
        <w:rFonts w:hint="default"/>
        <w:b/>
        <w:color w:val="000000"/>
      </w:rPr>
    </w:lvl>
    <w:lvl w:ilvl="1">
      <w:start w:val="5"/>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4" w15:restartNumberingAfterBreak="1">
    <w:nsid w:val="04D16496"/>
    <w:multiLevelType w:val="hybridMultilevel"/>
    <w:tmpl w:val="47B2FDEC"/>
    <w:lvl w:ilvl="0" w:tplc="4F583F4A">
      <w:start w:val="1"/>
      <w:numFmt w:val="lowerLetter"/>
      <w:lvlText w:val="%1."/>
      <w:lvlJc w:val="left"/>
      <w:pPr>
        <w:tabs>
          <w:tab w:val="num" w:pos="1814"/>
        </w:tabs>
        <w:ind w:left="1814"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B876076"/>
    <w:multiLevelType w:val="multilevel"/>
    <w:tmpl w:val="6E40EE08"/>
    <w:lvl w:ilvl="0">
      <w:start w:val="8"/>
      <w:numFmt w:val="decimal"/>
      <w:lvlText w:val="%1."/>
      <w:lvlJc w:val="left"/>
      <w:pPr>
        <w:tabs>
          <w:tab w:val="num" w:pos="705"/>
        </w:tabs>
        <w:ind w:left="705" w:hanging="705"/>
      </w:pPr>
      <w:rPr>
        <w:rFonts w:hint="default"/>
        <w:b/>
      </w:rPr>
    </w:lvl>
    <w:lvl w:ilvl="1">
      <w:start w:val="1"/>
      <w:numFmt w:val="decimal"/>
      <w:isLgl/>
      <w:lvlText w:val="8.%2"/>
      <w:lvlJc w:val="left"/>
      <w:pPr>
        <w:tabs>
          <w:tab w:val="num" w:pos="1140"/>
        </w:tabs>
        <w:ind w:left="1140" w:hanging="289"/>
      </w:pPr>
      <w:rPr>
        <w:rFonts w:ascii="Arial" w:hAnsi="Arial" w:hint="default"/>
        <w:b/>
        <w:i w:val="0"/>
        <w:sz w:val="20"/>
      </w:rPr>
    </w:lvl>
    <w:lvl w:ilvl="2">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6" w15:restartNumberingAfterBreak="0">
    <w:nsid w:val="0F9739FD"/>
    <w:multiLevelType w:val="hybridMultilevel"/>
    <w:tmpl w:val="D77AE42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1">
    <w:nsid w:val="109B3EB2"/>
    <w:multiLevelType w:val="hybridMultilevel"/>
    <w:tmpl w:val="D8AE1232"/>
    <w:lvl w:ilvl="0" w:tplc="096235DC">
      <w:start w:val="1"/>
      <w:numFmt w:val="lowerLetter"/>
      <w:lvlText w:val="%1."/>
      <w:lvlJc w:val="right"/>
      <w:pPr>
        <w:tabs>
          <w:tab w:val="num" w:pos="5382"/>
        </w:tabs>
        <w:ind w:left="5382" w:hanging="180"/>
      </w:pPr>
      <w:rPr>
        <w:rFonts w:ascii="Arial" w:hAnsi="Arial" w:hint="default"/>
        <w:b w:val="0"/>
        <w:i w:val="0"/>
        <w:sz w:val="20"/>
      </w:rPr>
    </w:lvl>
    <w:lvl w:ilvl="1" w:tplc="0C0A0019" w:tentative="1">
      <w:start w:val="1"/>
      <w:numFmt w:val="lowerLetter"/>
      <w:lvlText w:val="%2."/>
      <w:lvlJc w:val="left"/>
      <w:pPr>
        <w:tabs>
          <w:tab w:val="num" w:pos="5562"/>
        </w:tabs>
        <w:ind w:left="5562" w:hanging="360"/>
      </w:p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8" w15:restartNumberingAfterBreak="0">
    <w:nsid w:val="15081A65"/>
    <w:multiLevelType w:val="hybridMultilevel"/>
    <w:tmpl w:val="752A5D0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1">
    <w:nsid w:val="21131112"/>
    <w:multiLevelType w:val="multilevel"/>
    <w:tmpl w:val="536A7860"/>
    <w:lvl w:ilvl="0">
      <w:start w:val="3"/>
      <w:numFmt w:val="decimal"/>
      <w:lvlText w:val="%1."/>
      <w:lvlJc w:val="left"/>
      <w:pPr>
        <w:tabs>
          <w:tab w:val="num" w:pos="705"/>
        </w:tabs>
        <w:ind w:left="705" w:hanging="705"/>
      </w:pPr>
      <w:rPr>
        <w:rFonts w:hint="default"/>
        <w:b/>
      </w:rPr>
    </w:lvl>
    <w:lvl w:ilvl="1">
      <w:start w:val="2"/>
      <w:numFmt w:val="decimal"/>
      <w:isLgl/>
      <w:lvlText w:val="%1.%2"/>
      <w:lvlJc w:val="left"/>
      <w:pPr>
        <w:tabs>
          <w:tab w:val="num" w:pos="1140"/>
        </w:tabs>
        <w:ind w:left="1140" w:hanging="570"/>
      </w:pPr>
      <w:rPr>
        <w:rFonts w:ascii="Arial" w:hAnsi="Arial" w:hint="default"/>
        <w:b/>
        <w:i w:val="0"/>
        <w:sz w:val="20"/>
      </w:rPr>
    </w:lvl>
    <w:lvl w:ilvl="2">
      <w:start w:val="1"/>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10" w15:restartNumberingAfterBreak="1">
    <w:nsid w:val="28C00354"/>
    <w:multiLevelType w:val="multilevel"/>
    <w:tmpl w:val="5C767B5C"/>
    <w:lvl w:ilvl="0">
      <w:start w:val="1"/>
      <w:numFmt w:val="none"/>
      <w:lvlText w:val="1."/>
      <w:lvlJc w:val="left"/>
      <w:pPr>
        <w:tabs>
          <w:tab w:val="num" w:pos="360"/>
        </w:tabs>
        <w:ind w:left="360" w:hanging="360"/>
      </w:pPr>
      <w:rPr>
        <w:rFonts w:hint="default"/>
      </w:rPr>
    </w:lvl>
    <w:lvl w:ilvl="1">
      <w:start w:val="1"/>
      <w:numFmt w:val="decimal"/>
      <w:lvlText w:val="%15.%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1">
    <w:nsid w:val="2D805609"/>
    <w:multiLevelType w:val="hybridMultilevel"/>
    <w:tmpl w:val="21D67BA0"/>
    <w:lvl w:ilvl="0" w:tplc="096235DC">
      <w:start w:val="1"/>
      <w:numFmt w:val="lowerLetter"/>
      <w:lvlText w:val="%1."/>
      <w:lvlJc w:val="right"/>
      <w:pPr>
        <w:tabs>
          <w:tab w:val="num" w:pos="5382"/>
        </w:tabs>
        <w:ind w:left="5382" w:hanging="180"/>
      </w:pPr>
      <w:rPr>
        <w:rFonts w:ascii="Arial" w:hAnsi="Arial" w:hint="default"/>
        <w:b w:val="0"/>
        <w:i w:val="0"/>
        <w:sz w:val="20"/>
      </w:rPr>
    </w:lvl>
    <w:lvl w:ilvl="1" w:tplc="2E0CE18A">
      <w:start w:val="5"/>
      <w:numFmt w:val="upperRoman"/>
      <w:lvlText w:val="%2."/>
      <w:lvlJc w:val="left"/>
      <w:pPr>
        <w:tabs>
          <w:tab w:val="num" w:pos="5922"/>
        </w:tabs>
        <w:ind w:left="5922" w:hanging="720"/>
      </w:pPr>
      <w:rPr>
        <w:rFonts w:hint="default"/>
      </w:r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12" w15:restartNumberingAfterBreak="1">
    <w:nsid w:val="33A9189F"/>
    <w:multiLevelType w:val="multilevel"/>
    <w:tmpl w:val="569636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ascii="Arial" w:hAnsi="Arial" w:hint="default"/>
        <w:b/>
        <w:i w:val="0"/>
        <w:sz w:val="2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15:restartNumberingAfterBreak="1">
    <w:nsid w:val="370F6790"/>
    <w:multiLevelType w:val="multilevel"/>
    <w:tmpl w:val="3F8C4FA0"/>
    <w:lvl w:ilvl="0">
      <w:start w:val="7"/>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ascii="Arial" w:hAnsi="Arial" w:hint="default"/>
        <w:b/>
        <w:i w:val="0"/>
        <w:sz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4" w15:restartNumberingAfterBreak="1">
    <w:nsid w:val="385C54F7"/>
    <w:multiLevelType w:val="multilevel"/>
    <w:tmpl w:val="823261F8"/>
    <w:lvl w:ilvl="0">
      <w:start w:val="5"/>
      <w:numFmt w:val="decimal"/>
      <w:lvlText w:val="%1.2"/>
      <w:lvlJc w:val="left"/>
      <w:pPr>
        <w:tabs>
          <w:tab w:val="num" w:pos="360"/>
        </w:tabs>
        <w:ind w:left="360" w:hanging="360"/>
      </w:pPr>
      <w:rPr>
        <w:rFonts w:ascii="Arial" w:hAnsi="Arial" w:hint="default"/>
        <w:b/>
        <w:i w:val="0"/>
        <w:sz w:val="20"/>
      </w:rPr>
    </w:lvl>
    <w:lvl w:ilvl="1">
      <w:start w:val="1"/>
      <w:numFmt w:val="decimal"/>
      <w:lvlText w:val="%2%1.2."/>
      <w:lvlJc w:val="left"/>
      <w:pPr>
        <w:tabs>
          <w:tab w:val="num" w:pos="792"/>
        </w:tabs>
        <w:ind w:left="792" w:hanging="432"/>
      </w:pPr>
      <w:rPr>
        <w:rFonts w:ascii="Arial" w:hAnsi="Arial" w:hint="default"/>
        <w:b/>
        <w:i w:val="0"/>
        <w:sz w:val="20"/>
      </w:rPr>
    </w:lvl>
    <w:lvl w:ilvl="2">
      <w:start w:val="2"/>
      <w:numFmt w:val="decimal"/>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3A5E6F55"/>
    <w:multiLevelType w:val="multilevel"/>
    <w:tmpl w:val="52A88680"/>
    <w:lvl w:ilvl="0">
      <w:numFmt w:val="none"/>
      <w:lvlText w:val="7."/>
      <w:lvlJc w:val="left"/>
      <w:pPr>
        <w:tabs>
          <w:tab w:val="num" w:pos="360"/>
        </w:tabs>
        <w:ind w:left="360" w:hanging="360"/>
      </w:pPr>
      <w:rPr>
        <w:rFonts w:hint="default"/>
      </w:rPr>
    </w:lvl>
    <w:lvl w:ilvl="1">
      <w:start w:val="7"/>
      <w:numFmt w:val="decimal"/>
      <w:lvlText w:val="%17.%2"/>
      <w:lvlJc w:val="left"/>
      <w:pPr>
        <w:tabs>
          <w:tab w:val="num" w:pos="858"/>
        </w:tabs>
        <w:ind w:left="858" w:hanging="432"/>
      </w:pPr>
      <w:rPr>
        <w:rFonts w:ascii="Arial" w:hAnsi="Arial" w:hint="default"/>
        <w:b/>
        <w:i w:val="0"/>
        <w:sz w:val="20"/>
      </w:rPr>
    </w:lvl>
    <w:lvl w:ilvl="2">
      <w:numFmt w:val="decimal"/>
      <w:lvlText w:val="%17.5"/>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7" w15:restartNumberingAfterBreak="1">
    <w:nsid w:val="3EFE5BBE"/>
    <w:multiLevelType w:val="hybridMultilevel"/>
    <w:tmpl w:val="8CE48E8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540"/>
        </w:tabs>
        <w:ind w:left="-540" w:hanging="360"/>
      </w:pPr>
    </w:lvl>
    <w:lvl w:ilvl="4" w:tplc="0C0A0019" w:tentative="1">
      <w:start w:val="1"/>
      <w:numFmt w:val="lowerLetter"/>
      <w:lvlText w:val="%5."/>
      <w:lvlJc w:val="left"/>
      <w:pPr>
        <w:tabs>
          <w:tab w:val="num" w:pos="180"/>
        </w:tabs>
        <w:ind w:left="180" w:hanging="360"/>
      </w:pPr>
    </w:lvl>
    <w:lvl w:ilvl="5" w:tplc="0C0A001B" w:tentative="1">
      <w:start w:val="1"/>
      <w:numFmt w:val="lowerRoman"/>
      <w:lvlText w:val="%6."/>
      <w:lvlJc w:val="right"/>
      <w:pPr>
        <w:tabs>
          <w:tab w:val="num" w:pos="900"/>
        </w:tabs>
        <w:ind w:left="900" w:hanging="180"/>
      </w:pPr>
    </w:lvl>
    <w:lvl w:ilvl="6" w:tplc="0C0A000F" w:tentative="1">
      <w:start w:val="1"/>
      <w:numFmt w:val="decimal"/>
      <w:lvlText w:val="%7."/>
      <w:lvlJc w:val="left"/>
      <w:pPr>
        <w:tabs>
          <w:tab w:val="num" w:pos="1620"/>
        </w:tabs>
        <w:ind w:left="1620" w:hanging="360"/>
      </w:pPr>
    </w:lvl>
    <w:lvl w:ilvl="7" w:tplc="0C0A0019" w:tentative="1">
      <w:start w:val="1"/>
      <w:numFmt w:val="lowerLetter"/>
      <w:lvlText w:val="%8."/>
      <w:lvlJc w:val="left"/>
      <w:pPr>
        <w:tabs>
          <w:tab w:val="num" w:pos="2340"/>
        </w:tabs>
        <w:ind w:left="2340" w:hanging="360"/>
      </w:pPr>
    </w:lvl>
    <w:lvl w:ilvl="8" w:tplc="0C0A001B" w:tentative="1">
      <w:start w:val="1"/>
      <w:numFmt w:val="lowerRoman"/>
      <w:lvlText w:val="%9."/>
      <w:lvlJc w:val="right"/>
      <w:pPr>
        <w:tabs>
          <w:tab w:val="num" w:pos="3060"/>
        </w:tabs>
        <w:ind w:left="3060" w:hanging="180"/>
      </w:pPr>
    </w:lvl>
  </w:abstractNum>
  <w:abstractNum w:abstractNumId="18" w15:restartNumberingAfterBreak="1">
    <w:nsid w:val="445A04C8"/>
    <w:multiLevelType w:val="singleLevel"/>
    <w:tmpl w:val="A3069E06"/>
    <w:lvl w:ilvl="0">
      <w:start w:val="1"/>
      <w:numFmt w:val="none"/>
      <w:lvlText w:val="5.4"/>
      <w:lvlJc w:val="left"/>
      <w:pPr>
        <w:tabs>
          <w:tab w:val="num" w:pos="794"/>
        </w:tabs>
        <w:ind w:left="794" w:hanging="437"/>
      </w:pPr>
      <w:rPr>
        <w:rFonts w:ascii="Arial" w:hAnsi="Arial" w:hint="default"/>
        <w:b/>
        <w:i w:val="0"/>
        <w:sz w:val="20"/>
      </w:rPr>
    </w:lvl>
  </w:abstractNum>
  <w:abstractNum w:abstractNumId="19" w15:restartNumberingAfterBreak="1">
    <w:nsid w:val="45272EFB"/>
    <w:multiLevelType w:val="multilevel"/>
    <w:tmpl w:val="E6B201C0"/>
    <w:lvl w:ilvl="0">
      <w:start w:val="4"/>
      <w:numFmt w:val="decimal"/>
      <w:lvlText w:val="%1."/>
      <w:lvlJc w:val="left"/>
      <w:pPr>
        <w:tabs>
          <w:tab w:val="num" w:pos="705"/>
        </w:tabs>
        <w:ind w:left="705" w:hanging="705"/>
      </w:pPr>
      <w:rPr>
        <w:rFonts w:hint="default"/>
        <w:b/>
      </w:rPr>
    </w:lvl>
    <w:lvl w:ilvl="1">
      <w:start w:val="1"/>
      <w:numFmt w:val="decimal"/>
      <w:isLgl/>
      <w:lvlText w:val="%1.%2"/>
      <w:lvlJc w:val="left"/>
      <w:pPr>
        <w:tabs>
          <w:tab w:val="num" w:pos="1140"/>
        </w:tabs>
        <w:ind w:left="1140" w:hanging="570"/>
      </w:pPr>
      <w:rPr>
        <w:rFonts w:ascii="Arial" w:hAnsi="Arial" w:hint="default"/>
        <w:b/>
        <w:i w:val="0"/>
        <w:sz w:val="20"/>
      </w:rPr>
    </w:lvl>
    <w:lvl w:ilvl="2">
      <w:start w:val="1"/>
      <w:numFmt w:val="none"/>
      <w:isLgl/>
      <w:lvlText w:val="5.1.1"/>
      <w:lvlJc w:val="left"/>
      <w:pPr>
        <w:tabs>
          <w:tab w:val="num" w:pos="2155"/>
        </w:tabs>
        <w:ind w:left="2155" w:hanging="737"/>
      </w:pPr>
      <w:rPr>
        <w:rFonts w:ascii="Arial" w:hAnsi="Arial" w:hint="default"/>
        <w:b/>
        <w:i w:val="0"/>
        <w:sz w:val="20"/>
        <w:szCs w:val="20"/>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20" w15:restartNumberingAfterBreak="0">
    <w:nsid w:val="48D73363"/>
    <w:multiLevelType w:val="hybridMultilevel"/>
    <w:tmpl w:val="3E7C791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1">
    <w:nsid w:val="49132605"/>
    <w:multiLevelType w:val="multilevel"/>
    <w:tmpl w:val="D96EF9CA"/>
    <w:lvl w:ilvl="0">
      <w:start w:val="1"/>
      <w:numFmt w:val="none"/>
      <w:lvlText w:val="6."/>
      <w:lvlJc w:val="left"/>
      <w:pPr>
        <w:tabs>
          <w:tab w:val="num" w:pos="360"/>
        </w:tabs>
        <w:ind w:left="360" w:hanging="360"/>
      </w:pPr>
      <w:rPr>
        <w:rFonts w:ascii="Arial" w:hAnsi="Arial" w:hint="default"/>
        <w:b/>
        <w:i w:val="0"/>
        <w:sz w:val="20"/>
      </w:rPr>
    </w:lvl>
    <w:lvl w:ilvl="1">
      <w:start w:val="3"/>
      <w:numFmt w:val="decimal"/>
      <w:lvlText w:val="%15.%2."/>
      <w:lvlJc w:val="left"/>
      <w:pPr>
        <w:tabs>
          <w:tab w:val="num" w:pos="792"/>
        </w:tabs>
        <w:ind w:left="792" w:hanging="432"/>
      </w:pPr>
      <w:rPr>
        <w:rFonts w:hint="default"/>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1">
    <w:nsid w:val="4C935D40"/>
    <w:multiLevelType w:val="hybridMultilevel"/>
    <w:tmpl w:val="3326C57E"/>
    <w:lvl w:ilvl="0" w:tplc="F1DAC5C0">
      <w:start w:val="1"/>
      <w:numFmt w:val="upperRoman"/>
      <w:lvlText w:val="%1.-"/>
      <w:lvlJc w:val="left"/>
      <w:pPr>
        <w:tabs>
          <w:tab w:val="num" w:pos="4122"/>
        </w:tabs>
        <w:ind w:left="37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9FC64BD"/>
    <w:multiLevelType w:val="hybridMultilevel"/>
    <w:tmpl w:val="C0C00F40"/>
    <w:lvl w:ilvl="0" w:tplc="74044612">
      <w:start w:val="5"/>
      <w:numFmt w:val="decimal"/>
      <w:lvlText w:val="%1."/>
      <w:lvlJc w:val="left"/>
      <w:pPr>
        <w:tabs>
          <w:tab w:val="num" w:pos="720"/>
        </w:tabs>
        <w:ind w:left="72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C4751E0"/>
    <w:multiLevelType w:val="hybridMultilevel"/>
    <w:tmpl w:val="05CA85CC"/>
    <w:lvl w:ilvl="0" w:tplc="39C8134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1">
    <w:nsid w:val="65E303C0"/>
    <w:multiLevelType w:val="multilevel"/>
    <w:tmpl w:val="ABF696EA"/>
    <w:lvl w:ilvl="0">
      <w:numFmt w:val="none"/>
      <w:lvlText w:val="7."/>
      <w:lvlJc w:val="left"/>
      <w:pPr>
        <w:tabs>
          <w:tab w:val="num" w:pos="360"/>
        </w:tabs>
        <w:ind w:left="360" w:hanging="360"/>
      </w:pPr>
      <w:rPr>
        <w:rFonts w:ascii="Arial" w:hAnsi="Arial" w:hint="default"/>
        <w:b/>
        <w:i w:val="0"/>
        <w:sz w:val="20"/>
      </w:rPr>
    </w:lvl>
    <w:lvl w:ilvl="1">
      <w:start w:val="1"/>
      <w:numFmt w:val="decimal"/>
      <w:lvlText w:val="%17.%2"/>
      <w:lvlJc w:val="left"/>
      <w:pPr>
        <w:tabs>
          <w:tab w:val="num" w:pos="792"/>
        </w:tabs>
        <w:ind w:left="792" w:hanging="432"/>
      </w:pPr>
      <w:rPr>
        <w:rFonts w:ascii="Arial" w:hAnsi="Arial" w:hint="default"/>
        <w:b/>
        <w:i w:val="0"/>
        <w:sz w:val="20"/>
      </w:rPr>
    </w:lvl>
    <w:lvl w:ilvl="2">
      <w:numFmt w:val="none"/>
      <w:lvlText w:val="7.4"/>
      <w:lvlJc w:val="left"/>
      <w:pPr>
        <w:tabs>
          <w:tab w:val="num" w:pos="794"/>
        </w:tabs>
        <w:ind w:left="794" w:hanging="437"/>
      </w:pPr>
      <w:rPr>
        <w:rFonts w:ascii="Arial" w:hAnsi="Arial" w:hint="default"/>
        <w:b/>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1">
    <w:nsid w:val="66CB35D7"/>
    <w:multiLevelType w:val="hybridMultilevel"/>
    <w:tmpl w:val="5F887E54"/>
    <w:lvl w:ilvl="0" w:tplc="F4FE48F0">
      <w:start w:val="1"/>
      <w:numFmt w:val="upperRoman"/>
      <w:lvlText w:val="%1.-"/>
      <w:lvlJc w:val="left"/>
      <w:pPr>
        <w:tabs>
          <w:tab w:val="num" w:pos="5922"/>
        </w:tabs>
        <w:ind w:left="55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1">
    <w:nsid w:val="6B52037E"/>
    <w:multiLevelType w:val="hybridMultilevel"/>
    <w:tmpl w:val="3AAC5B02"/>
    <w:lvl w:ilvl="0" w:tplc="0268B2A4">
      <w:start w:val="1"/>
      <w:numFmt w:val="upperRoman"/>
      <w:lvlText w:val="%1.-"/>
      <w:lvlJc w:val="left"/>
      <w:pPr>
        <w:tabs>
          <w:tab w:val="num" w:pos="2138"/>
        </w:tabs>
        <w:ind w:left="1758" w:hanging="340"/>
      </w:pPr>
      <w:rPr>
        <w:rFonts w:hint="default"/>
      </w:rPr>
    </w:lvl>
    <w:lvl w:ilvl="1" w:tplc="475869BC">
      <w:start w:val="1"/>
      <w:numFmt w:val="lowerLetter"/>
      <w:lvlText w:val="%2."/>
      <w:lvlJc w:val="left"/>
      <w:pPr>
        <w:tabs>
          <w:tab w:val="num" w:pos="1620"/>
        </w:tabs>
        <w:ind w:left="1620" w:hanging="540"/>
      </w:pPr>
      <w:rPr>
        <w:rFonts w:hint="default"/>
      </w:rPr>
    </w:lvl>
    <w:lvl w:ilvl="2" w:tplc="51500094">
      <w:start w:val="1"/>
      <w:numFmt w:val="lowerLetter"/>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B4722DEE">
      <w:start w:val="5"/>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6D0C2D2E"/>
    <w:multiLevelType w:val="multilevel"/>
    <w:tmpl w:val="E6A290F0"/>
    <w:lvl w:ilvl="0">
      <w:start w:val="7"/>
      <w:numFmt w:val="none"/>
      <w:lvlText w:val="5"/>
      <w:lvlJc w:val="left"/>
      <w:pPr>
        <w:tabs>
          <w:tab w:val="num" w:pos="360"/>
        </w:tabs>
        <w:ind w:left="360" w:hanging="360"/>
      </w:pPr>
      <w:rPr>
        <w:rFonts w:hint="default"/>
        <w:b/>
      </w:rPr>
    </w:lvl>
    <w:lvl w:ilvl="1">
      <w:start w:val="6"/>
      <w:numFmt w:val="decimal"/>
      <w:lvlText w:val="%15.1"/>
      <w:lvlJc w:val="left"/>
      <w:pPr>
        <w:tabs>
          <w:tab w:val="num" w:pos="1080"/>
        </w:tabs>
        <w:ind w:left="720" w:hanging="360"/>
      </w:pPr>
      <w:rPr>
        <w:rFonts w:ascii="Arial" w:hAnsi="Arial" w:hint="default"/>
        <w:b/>
        <w:i w:val="0"/>
        <w:sz w:val="20"/>
      </w:rPr>
    </w:lvl>
    <w:lvl w:ilvl="2">
      <w:start w:val="1"/>
      <w:numFmt w:val="none"/>
      <w:lvlText w:val="5.1.1"/>
      <w:lvlJc w:val="left"/>
      <w:pPr>
        <w:tabs>
          <w:tab w:val="num" w:pos="1440"/>
        </w:tabs>
        <w:ind w:left="1440" w:hanging="720"/>
      </w:pPr>
      <w:rPr>
        <w:rFonts w:hint="default"/>
        <w:b/>
      </w:rPr>
    </w:lvl>
    <w:lvl w:ilvl="3">
      <w:start w:val="1"/>
      <w:numFmt w:val="decimal"/>
      <w:lvlText w:val="%15.1.2"/>
      <w:lvlJc w:val="left"/>
      <w:pPr>
        <w:tabs>
          <w:tab w:val="num" w:pos="1800"/>
        </w:tabs>
        <w:ind w:left="1800" w:hanging="720"/>
      </w:pPr>
      <w:rPr>
        <w:rFonts w:hint="default"/>
        <w:b/>
      </w:rPr>
    </w:lvl>
    <w:lvl w:ilvl="4">
      <w:start w:val="1"/>
      <w:numFmt w:val="decimal"/>
      <w:lvlText w:val="%15.1.1"/>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0" w15:restartNumberingAfterBreak="1">
    <w:nsid w:val="6E882322"/>
    <w:multiLevelType w:val="hybridMultilevel"/>
    <w:tmpl w:val="21C039D2"/>
    <w:lvl w:ilvl="0" w:tplc="096235DC">
      <w:start w:val="1"/>
      <w:numFmt w:val="lowerLetter"/>
      <w:lvlText w:val="%1."/>
      <w:lvlJc w:val="right"/>
      <w:pPr>
        <w:tabs>
          <w:tab w:val="num" w:pos="360"/>
        </w:tabs>
        <w:ind w:left="360" w:hanging="180"/>
      </w:pPr>
      <w:rPr>
        <w:rFonts w:ascii="Arial" w:hAnsi="Arial" w:hint="default"/>
        <w:b w:val="0"/>
        <w:i w:val="0"/>
        <w:sz w:val="20"/>
      </w:rPr>
    </w:lvl>
    <w:lvl w:ilvl="1" w:tplc="15FCE902">
      <w:start w:val="1"/>
      <w:numFmt w:val="upperLetter"/>
      <w:lvlText w:val="%2)"/>
      <w:lvlJc w:val="left"/>
      <w:pPr>
        <w:tabs>
          <w:tab w:val="num" w:pos="540"/>
        </w:tabs>
        <w:ind w:left="540" w:hanging="360"/>
      </w:pPr>
      <w:rPr>
        <w:rFonts w:hint="default"/>
      </w:rPr>
    </w:lvl>
    <w:lvl w:ilvl="2" w:tplc="87BE1D52">
      <w:start w:val="1"/>
      <w:numFmt w:val="upperRoman"/>
      <w:lvlText w:val="%3."/>
      <w:lvlJc w:val="left"/>
      <w:pPr>
        <w:tabs>
          <w:tab w:val="num" w:pos="1800"/>
        </w:tabs>
        <w:ind w:left="1800" w:hanging="720"/>
      </w:pPr>
      <w:rPr>
        <w:rFonts w:hint="default"/>
      </w:r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31" w15:restartNumberingAfterBreak="1">
    <w:nsid w:val="6F013652"/>
    <w:multiLevelType w:val="multilevel"/>
    <w:tmpl w:val="B1D25D3E"/>
    <w:lvl w:ilvl="0">
      <w:start w:val="2"/>
      <w:numFmt w:val="none"/>
      <w:lvlText w:val="6."/>
      <w:lvlJc w:val="left"/>
      <w:pPr>
        <w:tabs>
          <w:tab w:val="num" w:pos="360"/>
        </w:tabs>
        <w:ind w:left="360" w:hanging="360"/>
      </w:pPr>
      <w:rPr>
        <w:rFonts w:hint="default"/>
      </w:rPr>
    </w:lvl>
    <w:lvl w:ilvl="1">
      <w:start w:val="1"/>
      <w:numFmt w:val="decimal"/>
      <w:lvlText w:val="%16.%2"/>
      <w:lvlJc w:val="left"/>
      <w:pPr>
        <w:tabs>
          <w:tab w:val="num" w:pos="792"/>
        </w:tabs>
        <w:ind w:left="792" w:hanging="432"/>
      </w:pPr>
      <w:rPr>
        <w:rFonts w:ascii="Arial" w:hAnsi="Arial" w:hint="default"/>
        <w:b/>
        <w:i w:val="0"/>
        <w:sz w:val="20"/>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1">
    <w:nsid w:val="745A0476"/>
    <w:multiLevelType w:val="multilevel"/>
    <w:tmpl w:val="C8C815BA"/>
    <w:lvl w:ilvl="0">
      <w:start w:val="1"/>
      <w:numFmt w:val="none"/>
      <w:lvlText w:val="9."/>
      <w:lvlJc w:val="left"/>
      <w:pPr>
        <w:tabs>
          <w:tab w:val="num" w:pos="794"/>
        </w:tabs>
        <w:ind w:left="794" w:hanging="437"/>
      </w:pPr>
      <w:rPr>
        <w:rFonts w:ascii="Arial" w:hAnsi="Arial" w:hint="default"/>
        <w:b/>
        <w:i w:val="0"/>
        <w:sz w:val="20"/>
      </w:rPr>
    </w:lvl>
    <w:lvl w:ilvl="1">
      <w:start w:val="1"/>
      <w:numFmt w:val="decimal"/>
      <w:lvlText w:val="8.%2"/>
      <w:lvlJc w:val="left"/>
      <w:pPr>
        <w:tabs>
          <w:tab w:val="num" w:pos="792"/>
        </w:tabs>
        <w:ind w:left="792" w:hanging="432"/>
      </w:pPr>
      <w:rPr>
        <w:rFonts w:hint="default"/>
      </w:rPr>
    </w:lvl>
    <w:lvl w:ilvl="2">
      <w:start w:val="9"/>
      <w:numFmt w:val="decimal"/>
      <w:lvlText w:val="%17.9"/>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7"/>
  </w:num>
  <w:num w:numId="3">
    <w:abstractNumId w:val="16"/>
  </w:num>
  <w:num w:numId="4">
    <w:abstractNumId w:val="9"/>
  </w:num>
  <w:num w:numId="5">
    <w:abstractNumId w:val="12"/>
  </w:num>
  <w:num w:numId="6">
    <w:abstractNumId w:val="28"/>
  </w:num>
  <w:num w:numId="7">
    <w:abstractNumId w:val="19"/>
  </w:num>
  <w:num w:numId="8">
    <w:abstractNumId w:val="10"/>
  </w:num>
  <w:num w:numId="9">
    <w:abstractNumId w:val="22"/>
  </w:num>
  <w:num w:numId="10">
    <w:abstractNumId w:val="26"/>
  </w:num>
  <w:num w:numId="11">
    <w:abstractNumId w:val="7"/>
  </w:num>
  <w:num w:numId="12">
    <w:abstractNumId w:val="11"/>
  </w:num>
  <w:num w:numId="13">
    <w:abstractNumId w:val="30"/>
  </w:num>
  <w:num w:numId="14">
    <w:abstractNumId w:val="18"/>
  </w:num>
  <w:num w:numId="15">
    <w:abstractNumId w:val="21"/>
  </w:num>
  <w:num w:numId="16">
    <w:abstractNumId w:val="31"/>
  </w:num>
  <w:num w:numId="17">
    <w:abstractNumId w:val="2"/>
  </w:num>
  <w:num w:numId="18">
    <w:abstractNumId w:val="25"/>
  </w:num>
  <w:num w:numId="19">
    <w:abstractNumId w:val="15"/>
  </w:num>
  <w:num w:numId="20">
    <w:abstractNumId w:val="13"/>
  </w:num>
  <w:num w:numId="21">
    <w:abstractNumId w:val="5"/>
  </w:num>
  <w:num w:numId="22">
    <w:abstractNumId w:val="32"/>
  </w:num>
  <w:num w:numId="23">
    <w:abstractNumId w:val="4"/>
  </w:num>
  <w:num w:numId="24">
    <w:abstractNumId w:val="0"/>
  </w:num>
  <w:num w:numId="25">
    <w:abstractNumId w:val="29"/>
  </w:num>
  <w:num w:numId="26">
    <w:abstractNumId w:val="23"/>
  </w:num>
  <w:num w:numId="27">
    <w:abstractNumId w:val="17"/>
  </w:num>
  <w:num w:numId="28">
    <w:abstractNumId w:val="14"/>
  </w:num>
  <w:num w:numId="29">
    <w:abstractNumId w:val="3"/>
  </w:num>
  <w:num w:numId="30">
    <w:abstractNumId w:val="20"/>
  </w:num>
  <w:num w:numId="31">
    <w:abstractNumId w:val="8"/>
  </w:num>
  <w:num w:numId="32">
    <w:abstractNumId w:val="24"/>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fill="f" fillcolor="white" stroke="f">
      <v:fill color="white" color2="fill darken(118)" on="f" method="linear sigma" focus="100%" type="gradient"/>
      <v:stroke on="f"/>
    </o:shapedefaults>
    <o:shapelayout v:ext="edit">
      <o:idmap v:ext="edit" data="2"/>
      <o:rules v:ext="edit">
        <o:r id="V:Rule1" type="connector" idref="#Line 6"/>
        <o:r id="V:Rule2" type="connector" idref="#Line 7"/>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855"/>
    <w:rsid w:val="00003696"/>
    <w:rsid w:val="0000375C"/>
    <w:rsid w:val="00010AFA"/>
    <w:rsid w:val="00011F83"/>
    <w:rsid w:val="00014BDC"/>
    <w:rsid w:val="00024900"/>
    <w:rsid w:val="00024E48"/>
    <w:rsid w:val="000308D6"/>
    <w:rsid w:val="00032924"/>
    <w:rsid w:val="00033927"/>
    <w:rsid w:val="00034532"/>
    <w:rsid w:val="00035444"/>
    <w:rsid w:val="00035783"/>
    <w:rsid w:val="00036E78"/>
    <w:rsid w:val="0004285F"/>
    <w:rsid w:val="00042B33"/>
    <w:rsid w:val="00042C05"/>
    <w:rsid w:val="00044617"/>
    <w:rsid w:val="000451D0"/>
    <w:rsid w:val="00074C5B"/>
    <w:rsid w:val="000772A2"/>
    <w:rsid w:val="00081BA1"/>
    <w:rsid w:val="000824D5"/>
    <w:rsid w:val="00082E47"/>
    <w:rsid w:val="000841AB"/>
    <w:rsid w:val="00084A1A"/>
    <w:rsid w:val="00085498"/>
    <w:rsid w:val="0008788E"/>
    <w:rsid w:val="00091BCC"/>
    <w:rsid w:val="000932AE"/>
    <w:rsid w:val="000A0BE6"/>
    <w:rsid w:val="000A1970"/>
    <w:rsid w:val="000A29F5"/>
    <w:rsid w:val="000A2F1D"/>
    <w:rsid w:val="000A3265"/>
    <w:rsid w:val="000B1905"/>
    <w:rsid w:val="000B1E7F"/>
    <w:rsid w:val="000B49D4"/>
    <w:rsid w:val="000B5895"/>
    <w:rsid w:val="000B6D5B"/>
    <w:rsid w:val="000B7A6F"/>
    <w:rsid w:val="000C039E"/>
    <w:rsid w:val="000C1CC2"/>
    <w:rsid w:val="000C3A61"/>
    <w:rsid w:val="000C3CE1"/>
    <w:rsid w:val="000C41E0"/>
    <w:rsid w:val="000D3B96"/>
    <w:rsid w:val="000D73AE"/>
    <w:rsid w:val="000E1F57"/>
    <w:rsid w:val="000F12F1"/>
    <w:rsid w:val="000F74C7"/>
    <w:rsid w:val="001008ED"/>
    <w:rsid w:val="00101B36"/>
    <w:rsid w:val="00101E88"/>
    <w:rsid w:val="00104F7A"/>
    <w:rsid w:val="0010753E"/>
    <w:rsid w:val="00120684"/>
    <w:rsid w:val="001241A9"/>
    <w:rsid w:val="001273B2"/>
    <w:rsid w:val="00130E3A"/>
    <w:rsid w:val="00135091"/>
    <w:rsid w:val="0013777B"/>
    <w:rsid w:val="00137E60"/>
    <w:rsid w:val="00146FB8"/>
    <w:rsid w:val="00147349"/>
    <w:rsid w:val="001575FF"/>
    <w:rsid w:val="00160C5C"/>
    <w:rsid w:val="00163F8F"/>
    <w:rsid w:val="00164A5F"/>
    <w:rsid w:val="001657F0"/>
    <w:rsid w:val="00167C5A"/>
    <w:rsid w:val="00170983"/>
    <w:rsid w:val="00170D00"/>
    <w:rsid w:val="00174F9A"/>
    <w:rsid w:val="0017538B"/>
    <w:rsid w:val="001754DC"/>
    <w:rsid w:val="00186B4E"/>
    <w:rsid w:val="001919A1"/>
    <w:rsid w:val="00194030"/>
    <w:rsid w:val="00194A1C"/>
    <w:rsid w:val="00195713"/>
    <w:rsid w:val="00197382"/>
    <w:rsid w:val="0019759E"/>
    <w:rsid w:val="001A1B12"/>
    <w:rsid w:val="001A222F"/>
    <w:rsid w:val="001A77F4"/>
    <w:rsid w:val="001B397C"/>
    <w:rsid w:val="001B448D"/>
    <w:rsid w:val="001B612A"/>
    <w:rsid w:val="001C19CD"/>
    <w:rsid w:val="001C44D2"/>
    <w:rsid w:val="001D1BE0"/>
    <w:rsid w:val="001D3525"/>
    <w:rsid w:val="001D393A"/>
    <w:rsid w:val="001D3A97"/>
    <w:rsid w:val="001D3AE6"/>
    <w:rsid w:val="001D505F"/>
    <w:rsid w:val="001D754A"/>
    <w:rsid w:val="001E0323"/>
    <w:rsid w:val="001E3FD7"/>
    <w:rsid w:val="001E4788"/>
    <w:rsid w:val="001E61E3"/>
    <w:rsid w:val="001F1EFA"/>
    <w:rsid w:val="0020336A"/>
    <w:rsid w:val="00203651"/>
    <w:rsid w:val="0020492C"/>
    <w:rsid w:val="00211CAF"/>
    <w:rsid w:val="00212B63"/>
    <w:rsid w:val="00215A9C"/>
    <w:rsid w:val="00217F56"/>
    <w:rsid w:val="002206CF"/>
    <w:rsid w:val="002212BE"/>
    <w:rsid w:val="00221593"/>
    <w:rsid w:val="00221743"/>
    <w:rsid w:val="00222567"/>
    <w:rsid w:val="0022266D"/>
    <w:rsid w:val="0022485A"/>
    <w:rsid w:val="002259E4"/>
    <w:rsid w:val="00226615"/>
    <w:rsid w:val="00226689"/>
    <w:rsid w:val="002266AD"/>
    <w:rsid w:val="00236BDE"/>
    <w:rsid w:val="0024300A"/>
    <w:rsid w:val="00247925"/>
    <w:rsid w:val="002508C1"/>
    <w:rsid w:val="00253B4B"/>
    <w:rsid w:val="00260430"/>
    <w:rsid w:val="002652D7"/>
    <w:rsid w:val="00266857"/>
    <w:rsid w:val="00267C13"/>
    <w:rsid w:val="00274073"/>
    <w:rsid w:val="002752B6"/>
    <w:rsid w:val="00276263"/>
    <w:rsid w:val="00282089"/>
    <w:rsid w:val="0028327D"/>
    <w:rsid w:val="00286000"/>
    <w:rsid w:val="00287996"/>
    <w:rsid w:val="0029067B"/>
    <w:rsid w:val="00290D86"/>
    <w:rsid w:val="00292D79"/>
    <w:rsid w:val="00294036"/>
    <w:rsid w:val="002961E6"/>
    <w:rsid w:val="00296B2E"/>
    <w:rsid w:val="0029775A"/>
    <w:rsid w:val="002B3B18"/>
    <w:rsid w:val="002B621C"/>
    <w:rsid w:val="002C0406"/>
    <w:rsid w:val="002C47D7"/>
    <w:rsid w:val="002C6001"/>
    <w:rsid w:val="002D0C6B"/>
    <w:rsid w:val="002D20D3"/>
    <w:rsid w:val="002D2A3C"/>
    <w:rsid w:val="002D3284"/>
    <w:rsid w:val="002D44EE"/>
    <w:rsid w:val="002E2DDC"/>
    <w:rsid w:val="002E3B08"/>
    <w:rsid w:val="002E774C"/>
    <w:rsid w:val="002F10E7"/>
    <w:rsid w:val="002F24E6"/>
    <w:rsid w:val="002F45FC"/>
    <w:rsid w:val="00301DDE"/>
    <w:rsid w:val="003020D2"/>
    <w:rsid w:val="00302DE4"/>
    <w:rsid w:val="00305072"/>
    <w:rsid w:val="003127C5"/>
    <w:rsid w:val="00320F14"/>
    <w:rsid w:val="00322FEE"/>
    <w:rsid w:val="003256E9"/>
    <w:rsid w:val="00325B42"/>
    <w:rsid w:val="00327A91"/>
    <w:rsid w:val="00335288"/>
    <w:rsid w:val="0034137A"/>
    <w:rsid w:val="00341F11"/>
    <w:rsid w:val="003440EC"/>
    <w:rsid w:val="003457C6"/>
    <w:rsid w:val="00345CBE"/>
    <w:rsid w:val="00352CD6"/>
    <w:rsid w:val="00355474"/>
    <w:rsid w:val="00356546"/>
    <w:rsid w:val="00360188"/>
    <w:rsid w:val="00360E02"/>
    <w:rsid w:val="00362097"/>
    <w:rsid w:val="00364430"/>
    <w:rsid w:val="00373C4C"/>
    <w:rsid w:val="003744B3"/>
    <w:rsid w:val="00374B7B"/>
    <w:rsid w:val="00375A01"/>
    <w:rsid w:val="00376558"/>
    <w:rsid w:val="0038177F"/>
    <w:rsid w:val="00381F81"/>
    <w:rsid w:val="00384151"/>
    <w:rsid w:val="00385D0F"/>
    <w:rsid w:val="003873CC"/>
    <w:rsid w:val="003917CC"/>
    <w:rsid w:val="0039605D"/>
    <w:rsid w:val="00397906"/>
    <w:rsid w:val="00397BAF"/>
    <w:rsid w:val="003A47DB"/>
    <w:rsid w:val="003A5CDF"/>
    <w:rsid w:val="003A6A4D"/>
    <w:rsid w:val="003B0855"/>
    <w:rsid w:val="003B2D07"/>
    <w:rsid w:val="003B3E0F"/>
    <w:rsid w:val="003B55C5"/>
    <w:rsid w:val="003C0BF5"/>
    <w:rsid w:val="003C1D04"/>
    <w:rsid w:val="003C2B12"/>
    <w:rsid w:val="003C4C48"/>
    <w:rsid w:val="003C5612"/>
    <w:rsid w:val="003C6011"/>
    <w:rsid w:val="003D6867"/>
    <w:rsid w:val="003D7CE9"/>
    <w:rsid w:val="003E3DFC"/>
    <w:rsid w:val="003E65DD"/>
    <w:rsid w:val="003F0763"/>
    <w:rsid w:val="003F2347"/>
    <w:rsid w:val="003F5E1E"/>
    <w:rsid w:val="00401B89"/>
    <w:rsid w:val="00402454"/>
    <w:rsid w:val="004126A4"/>
    <w:rsid w:val="00417658"/>
    <w:rsid w:val="0041783A"/>
    <w:rsid w:val="00420EE9"/>
    <w:rsid w:val="00421469"/>
    <w:rsid w:val="00422E70"/>
    <w:rsid w:val="00423470"/>
    <w:rsid w:val="00424314"/>
    <w:rsid w:val="004245C4"/>
    <w:rsid w:val="004250FA"/>
    <w:rsid w:val="00426266"/>
    <w:rsid w:val="004271E9"/>
    <w:rsid w:val="004307AB"/>
    <w:rsid w:val="004314DA"/>
    <w:rsid w:val="00431E80"/>
    <w:rsid w:val="00437C7B"/>
    <w:rsid w:val="00441EC6"/>
    <w:rsid w:val="004421D7"/>
    <w:rsid w:val="0044335C"/>
    <w:rsid w:val="00445CFD"/>
    <w:rsid w:val="004474F8"/>
    <w:rsid w:val="004512C2"/>
    <w:rsid w:val="0045593F"/>
    <w:rsid w:val="00460328"/>
    <w:rsid w:val="004609D1"/>
    <w:rsid w:val="004642A4"/>
    <w:rsid w:val="00473250"/>
    <w:rsid w:val="00476295"/>
    <w:rsid w:val="00477778"/>
    <w:rsid w:val="00477C82"/>
    <w:rsid w:val="00486A64"/>
    <w:rsid w:val="00486F3F"/>
    <w:rsid w:val="0049155D"/>
    <w:rsid w:val="00491EE4"/>
    <w:rsid w:val="004A0289"/>
    <w:rsid w:val="004A1FA8"/>
    <w:rsid w:val="004A4FAB"/>
    <w:rsid w:val="004A690A"/>
    <w:rsid w:val="004B01E1"/>
    <w:rsid w:val="004B03BB"/>
    <w:rsid w:val="004B07EC"/>
    <w:rsid w:val="004B15E9"/>
    <w:rsid w:val="004B30C5"/>
    <w:rsid w:val="004B3345"/>
    <w:rsid w:val="004B5C62"/>
    <w:rsid w:val="004B70C8"/>
    <w:rsid w:val="004C3B1B"/>
    <w:rsid w:val="004C3D73"/>
    <w:rsid w:val="004D3F70"/>
    <w:rsid w:val="004D4411"/>
    <w:rsid w:val="004D4D68"/>
    <w:rsid w:val="004D5D22"/>
    <w:rsid w:val="004D707D"/>
    <w:rsid w:val="004E491E"/>
    <w:rsid w:val="004E5A7C"/>
    <w:rsid w:val="004E5A85"/>
    <w:rsid w:val="004F0E9A"/>
    <w:rsid w:val="004F24EE"/>
    <w:rsid w:val="004F3045"/>
    <w:rsid w:val="004F7619"/>
    <w:rsid w:val="004F787A"/>
    <w:rsid w:val="005035E2"/>
    <w:rsid w:val="00504636"/>
    <w:rsid w:val="0050688F"/>
    <w:rsid w:val="0051031A"/>
    <w:rsid w:val="00512B05"/>
    <w:rsid w:val="00513365"/>
    <w:rsid w:val="00514284"/>
    <w:rsid w:val="00521C56"/>
    <w:rsid w:val="00526707"/>
    <w:rsid w:val="005306CD"/>
    <w:rsid w:val="00530C76"/>
    <w:rsid w:val="0053473A"/>
    <w:rsid w:val="005413E8"/>
    <w:rsid w:val="00541B6E"/>
    <w:rsid w:val="00543737"/>
    <w:rsid w:val="00546BB9"/>
    <w:rsid w:val="00547B2C"/>
    <w:rsid w:val="00547E83"/>
    <w:rsid w:val="005511B4"/>
    <w:rsid w:val="005626BD"/>
    <w:rsid w:val="00563C8F"/>
    <w:rsid w:val="00565838"/>
    <w:rsid w:val="0057205B"/>
    <w:rsid w:val="0057472F"/>
    <w:rsid w:val="0057506E"/>
    <w:rsid w:val="00575A66"/>
    <w:rsid w:val="0057696F"/>
    <w:rsid w:val="005816B7"/>
    <w:rsid w:val="00582F75"/>
    <w:rsid w:val="00583F43"/>
    <w:rsid w:val="00590EA1"/>
    <w:rsid w:val="005913EB"/>
    <w:rsid w:val="005919F4"/>
    <w:rsid w:val="0059522E"/>
    <w:rsid w:val="005A1059"/>
    <w:rsid w:val="005A18A4"/>
    <w:rsid w:val="005A1FE1"/>
    <w:rsid w:val="005A319C"/>
    <w:rsid w:val="005A3452"/>
    <w:rsid w:val="005A6901"/>
    <w:rsid w:val="005C1B20"/>
    <w:rsid w:val="005C494B"/>
    <w:rsid w:val="005C6685"/>
    <w:rsid w:val="005D31B7"/>
    <w:rsid w:val="005D4F99"/>
    <w:rsid w:val="005D69FC"/>
    <w:rsid w:val="005E16E1"/>
    <w:rsid w:val="005E2FFD"/>
    <w:rsid w:val="005E46A5"/>
    <w:rsid w:val="005E6E3A"/>
    <w:rsid w:val="005F0FB4"/>
    <w:rsid w:val="005F5EB1"/>
    <w:rsid w:val="00601BFF"/>
    <w:rsid w:val="00610A3D"/>
    <w:rsid w:val="00611693"/>
    <w:rsid w:val="006373A8"/>
    <w:rsid w:val="006379ED"/>
    <w:rsid w:val="00640B55"/>
    <w:rsid w:val="00644E9E"/>
    <w:rsid w:val="0065506B"/>
    <w:rsid w:val="00655BD8"/>
    <w:rsid w:val="00657141"/>
    <w:rsid w:val="00662A76"/>
    <w:rsid w:val="00663AE0"/>
    <w:rsid w:val="00666D04"/>
    <w:rsid w:val="00672ADE"/>
    <w:rsid w:val="00675756"/>
    <w:rsid w:val="0068107C"/>
    <w:rsid w:val="00681085"/>
    <w:rsid w:val="00682873"/>
    <w:rsid w:val="0068416C"/>
    <w:rsid w:val="0069022A"/>
    <w:rsid w:val="0069164C"/>
    <w:rsid w:val="00692B03"/>
    <w:rsid w:val="006A0B80"/>
    <w:rsid w:val="006A2627"/>
    <w:rsid w:val="006A337B"/>
    <w:rsid w:val="006A3A46"/>
    <w:rsid w:val="006B0605"/>
    <w:rsid w:val="006B4E54"/>
    <w:rsid w:val="006B690D"/>
    <w:rsid w:val="006B78E7"/>
    <w:rsid w:val="006B7AC4"/>
    <w:rsid w:val="006C6288"/>
    <w:rsid w:val="006C7827"/>
    <w:rsid w:val="006D38A4"/>
    <w:rsid w:val="006D4165"/>
    <w:rsid w:val="006D4311"/>
    <w:rsid w:val="006E1FBD"/>
    <w:rsid w:val="006E39EF"/>
    <w:rsid w:val="006E5852"/>
    <w:rsid w:val="006E67D5"/>
    <w:rsid w:val="006F0897"/>
    <w:rsid w:val="006F0CD3"/>
    <w:rsid w:val="006F17CC"/>
    <w:rsid w:val="006F43A4"/>
    <w:rsid w:val="006F5272"/>
    <w:rsid w:val="006F70E5"/>
    <w:rsid w:val="007014CF"/>
    <w:rsid w:val="00705C6F"/>
    <w:rsid w:val="00711CBC"/>
    <w:rsid w:val="00712DBF"/>
    <w:rsid w:val="00713328"/>
    <w:rsid w:val="007138B5"/>
    <w:rsid w:val="00714017"/>
    <w:rsid w:val="007146BE"/>
    <w:rsid w:val="00715EF5"/>
    <w:rsid w:val="00717C67"/>
    <w:rsid w:val="00721350"/>
    <w:rsid w:val="00723D73"/>
    <w:rsid w:val="00724B9B"/>
    <w:rsid w:val="00725B39"/>
    <w:rsid w:val="007316E7"/>
    <w:rsid w:val="00740849"/>
    <w:rsid w:val="007412AC"/>
    <w:rsid w:val="00745771"/>
    <w:rsid w:val="007469B8"/>
    <w:rsid w:val="00746A57"/>
    <w:rsid w:val="00753492"/>
    <w:rsid w:val="007537B7"/>
    <w:rsid w:val="00754F84"/>
    <w:rsid w:val="00756411"/>
    <w:rsid w:val="0076414E"/>
    <w:rsid w:val="007657A4"/>
    <w:rsid w:val="007706AC"/>
    <w:rsid w:val="0077564F"/>
    <w:rsid w:val="00776C01"/>
    <w:rsid w:val="007823E9"/>
    <w:rsid w:val="007868D5"/>
    <w:rsid w:val="007878E7"/>
    <w:rsid w:val="0079182F"/>
    <w:rsid w:val="007A44FE"/>
    <w:rsid w:val="007A47C3"/>
    <w:rsid w:val="007A6042"/>
    <w:rsid w:val="007B353C"/>
    <w:rsid w:val="007B44D3"/>
    <w:rsid w:val="007B5CF3"/>
    <w:rsid w:val="007B6E31"/>
    <w:rsid w:val="007C1349"/>
    <w:rsid w:val="007C7E73"/>
    <w:rsid w:val="007D1D03"/>
    <w:rsid w:val="007D257D"/>
    <w:rsid w:val="007D3F2C"/>
    <w:rsid w:val="007D7201"/>
    <w:rsid w:val="007D7927"/>
    <w:rsid w:val="007E003C"/>
    <w:rsid w:val="007E04DE"/>
    <w:rsid w:val="007E4A5F"/>
    <w:rsid w:val="007E62CB"/>
    <w:rsid w:val="007E7A43"/>
    <w:rsid w:val="007F1D93"/>
    <w:rsid w:val="007F6264"/>
    <w:rsid w:val="007F7CF2"/>
    <w:rsid w:val="00801D90"/>
    <w:rsid w:val="0080373B"/>
    <w:rsid w:val="008060D3"/>
    <w:rsid w:val="008075B3"/>
    <w:rsid w:val="00807CF6"/>
    <w:rsid w:val="00811C58"/>
    <w:rsid w:val="0081469C"/>
    <w:rsid w:val="00814DD9"/>
    <w:rsid w:val="0082054B"/>
    <w:rsid w:val="00820899"/>
    <w:rsid w:val="00820E5D"/>
    <w:rsid w:val="00820F22"/>
    <w:rsid w:val="008241EF"/>
    <w:rsid w:val="008421A0"/>
    <w:rsid w:val="008431DB"/>
    <w:rsid w:val="008475BB"/>
    <w:rsid w:val="00850D9B"/>
    <w:rsid w:val="00850EB1"/>
    <w:rsid w:val="0085612F"/>
    <w:rsid w:val="00856474"/>
    <w:rsid w:val="008568A8"/>
    <w:rsid w:val="0085694C"/>
    <w:rsid w:val="0086400F"/>
    <w:rsid w:val="00870434"/>
    <w:rsid w:val="00871ED4"/>
    <w:rsid w:val="00873424"/>
    <w:rsid w:val="00876EF3"/>
    <w:rsid w:val="008771B1"/>
    <w:rsid w:val="00885DC7"/>
    <w:rsid w:val="00885EDE"/>
    <w:rsid w:val="008905C6"/>
    <w:rsid w:val="0089081F"/>
    <w:rsid w:val="00892A17"/>
    <w:rsid w:val="008A0150"/>
    <w:rsid w:val="008B0DF3"/>
    <w:rsid w:val="008B4CDA"/>
    <w:rsid w:val="008C7584"/>
    <w:rsid w:val="008D2C27"/>
    <w:rsid w:val="008D39D1"/>
    <w:rsid w:val="008D5D25"/>
    <w:rsid w:val="008D5E23"/>
    <w:rsid w:val="008D6E28"/>
    <w:rsid w:val="008D7CCE"/>
    <w:rsid w:val="008E17C8"/>
    <w:rsid w:val="008E1C70"/>
    <w:rsid w:val="008E4595"/>
    <w:rsid w:val="008E4D40"/>
    <w:rsid w:val="008E6EF0"/>
    <w:rsid w:val="008E7F23"/>
    <w:rsid w:val="008F0FAD"/>
    <w:rsid w:val="008F40BE"/>
    <w:rsid w:val="008F57D8"/>
    <w:rsid w:val="009014B9"/>
    <w:rsid w:val="00903CA6"/>
    <w:rsid w:val="00903CE6"/>
    <w:rsid w:val="0090427F"/>
    <w:rsid w:val="00906812"/>
    <w:rsid w:val="009135C3"/>
    <w:rsid w:val="00913B7D"/>
    <w:rsid w:val="00916276"/>
    <w:rsid w:val="00916AF0"/>
    <w:rsid w:val="00924C6A"/>
    <w:rsid w:val="00925A5E"/>
    <w:rsid w:val="00927EBF"/>
    <w:rsid w:val="009303F1"/>
    <w:rsid w:val="00932AB9"/>
    <w:rsid w:val="00933B66"/>
    <w:rsid w:val="00934992"/>
    <w:rsid w:val="00935D42"/>
    <w:rsid w:val="009433A6"/>
    <w:rsid w:val="00944FEF"/>
    <w:rsid w:val="009453B7"/>
    <w:rsid w:val="00947469"/>
    <w:rsid w:val="00951DB7"/>
    <w:rsid w:val="00952879"/>
    <w:rsid w:val="009615B8"/>
    <w:rsid w:val="00962377"/>
    <w:rsid w:val="00962A14"/>
    <w:rsid w:val="009645E4"/>
    <w:rsid w:val="0096533B"/>
    <w:rsid w:val="00967644"/>
    <w:rsid w:val="00970E87"/>
    <w:rsid w:val="00973EFB"/>
    <w:rsid w:val="00976B99"/>
    <w:rsid w:val="00980B70"/>
    <w:rsid w:val="009835C1"/>
    <w:rsid w:val="00987062"/>
    <w:rsid w:val="009905D5"/>
    <w:rsid w:val="009A0A07"/>
    <w:rsid w:val="009A2E0F"/>
    <w:rsid w:val="009A4A0D"/>
    <w:rsid w:val="009A4F81"/>
    <w:rsid w:val="009A5F14"/>
    <w:rsid w:val="009B3768"/>
    <w:rsid w:val="009B5FBA"/>
    <w:rsid w:val="009C7FEC"/>
    <w:rsid w:val="009D3894"/>
    <w:rsid w:val="009D4B47"/>
    <w:rsid w:val="009D54B3"/>
    <w:rsid w:val="009D7F33"/>
    <w:rsid w:val="009E10F6"/>
    <w:rsid w:val="009E565F"/>
    <w:rsid w:val="009F3E1F"/>
    <w:rsid w:val="009F73A4"/>
    <w:rsid w:val="00A04ABD"/>
    <w:rsid w:val="00A2206A"/>
    <w:rsid w:val="00A24257"/>
    <w:rsid w:val="00A25E30"/>
    <w:rsid w:val="00A307AE"/>
    <w:rsid w:val="00A344D5"/>
    <w:rsid w:val="00A35E28"/>
    <w:rsid w:val="00A36D1F"/>
    <w:rsid w:val="00A37F21"/>
    <w:rsid w:val="00A4047A"/>
    <w:rsid w:val="00A40548"/>
    <w:rsid w:val="00A40D36"/>
    <w:rsid w:val="00A416EE"/>
    <w:rsid w:val="00A52A30"/>
    <w:rsid w:val="00A536E9"/>
    <w:rsid w:val="00A53CAE"/>
    <w:rsid w:val="00A56358"/>
    <w:rsid w:val="00A60217"/>
    <w:rsid w:val="00A602C0"/>
    <w:rsid w:val="00A621B4"/>
    <w:rsid w:val="00A667E7"/>
    <w:rsid w:val="00A6760C"/>
    <w:rsid w:val="00A715E7"/>
    <w:rsid w:val="00A7246B"/>
    <w:rsid w:val="00A736C7"/>
    <w:rsid w:val="00A7453F"/>
    <w:rsid w:val="00A74E78"/>
    <w:rsid w:val="00A75D6E"/>
    <w:rsid w:val="00A80B46"/>
    <w:rsid w:val="00A849D3"/>
    <w:rsid w:val="00A84BE0"/>
    <w:rsid w:val="00A85820"/>
    <w:rsid w:val="00A8695B"/>
    <w:rsid w:val="00A87CC0"/>
    <w:rsid w:val="00A902EB"/>
    <w:rsid w:val="00A91AC7"/>
    <w:rsid w:val="00A92EC5"/>
    <w:rsid w:val="00A96C8E"/>
    <w:rsid w:val="00AA00C2"/>
    <w:rsid w:val="00AA020A"/>
    <w:rsid w:val="00AA6680"/>
    <w:rsid w:val="00AA77C0"/>
    <w:rsid w:val="00AB4B7B"/>
    <w:rsid w:val="00AB5667"/>
    <w:rsid w:val="00AB69E9"/>
    <w:rsid w:val="00AC02C5"/>
    <w:rsid w:val="00AC1031"/>
    <w:rsid w:val="00AC184E"/>
    <w:rsid w:val="00AC789D"/>
    <w:rsid w:val="00AD1C96"/>
    <w:rsid w:val="00AD4117"/>
    <w:rsid w:val="00AD74BC"/>
    <w:rsid w:val="00AE0F4B"/>
    <w:rsid w:val="00AE1684"/>
    <w:rsid w:val="00AE276E"/>
    <w:rsid w:val="00AF4E76"/>
    <w:rsid w:val="00AF7618"/>
    <w:rsid w:val="00B03DD3"/>
    <w:rsid w:val="00B07E2F"/>
    <w:rsid w:val="00B211C2"/>
    <w:rsid w:val="00B223AE"/>
    <w:rsid w:val="00B24E5A"/>
    <w:rsid w:val="00B32895"/>
    <w:rsid w:val="00B374E1"/>
    <w:rsid w:val="00B46D46"/>
    <w:rsid w:val="00B564A7"/>
    <w:rsid w:val="00B602C8"/>
    <w:rsid w:val="00B61E58"/>
    <w:rsid w:val="00B64172"/>
    <w:rsid w:val="00B71F76"/>
    <w:rsid w:val="00B761E1"/>
    <w:rsid w:val="00B83102"/>
    <w:rsid w:val="00B8337A"/>
    <w:rsid w:val="00B8359D"/>
    <w:rsid w:val="00B8445B"/>
    <w:rsid w:val="00B85239"/>
    <w:rsid w:val="00B86749"/>
    <w:rsid w:val="00B92C15"/>
    <w:rsid w:val="00B952B2"/>
    <w:rsid w:val="00B95D4A"/>
    <w:rsid w:val="00B96860"/>
    <w:rsid w:val="00BA118F"/>
    <w:rsid w:val="00BA3E06"/>
    <w:rsid w:val="00BA58CB"/>
    <w:rsid w:val="00BA704B"/>
    <w:rsid w:val="00BA710B"/>
    <w:rsid w:val="00BA71A1"/>
    <w:rsid w:val="00BB2087"/>
    <w:rsid w:val="00BB2510"/>
    <w:rsid w:val="00BB3D8B"/>
    <w:rsid w:val="00BB538C"/>
    <w:rsid w:val="00BC2F5B"/>
    <w:rsid w:val="00BC327F"/>
    <w:rsid w:val="00BC3815"/>
    <w:rsid w:val="00BC4D1C"/>
    <w:rsid w:val="00BC4F3F"/>
    <w:rsid w:val="00BC63A9"/>
    <w:rsid w:val="00BD2E0E"/>
    <w:rsid w:val="00BD4FB6"/>
    <w:rsid w:val="00BD6981"/>
    <w:rsid w:val="00BF1129"/>
    <w:rsid w:val="00C0156B"/>
    <w:rsid w:val="00C05D20"/>
    <w:rsid w:val="00C16B9D"/>
    <w:rsid w:val="00C20973"/>
    <w:rsid w:val="00C2276B"/>
    <w:rsid w:val="00C24DDB"/>
    <w:rsid w:val="00C301D7"/>
    <w:rsid w:val="00C3155D"/>
    <w:rsid w:val="00C351F2"/>
    <w:rsid w:val="00C468D7"/>
    <w:rsid w:val="00C51A2D"/>
    <w:rsid w:val="00C65174"/>
    <w:rsid w:val="00C7160F"/>
    <w:rsid w:val="00C771A0"/>
    <w:rsid w:val="00C77295"/>
    <w:rsid w:val="00C815FA"/>
    <w:rsid w:val="00C8222C"/>
    <w:rsid w:val="00C911F6"/>
    <w:rsid w:val="00C92D25"/>
    <w:rsid w:val="00C94F52"/>
    <w:rsid w:val="00C967D2"/>
    <w:rsid w:val="00CA0A59"/>
    <w:rsid w:val="00CA3A49"/>
    <w:rsid w:val="00CA4E9B"/>
    <w:rsid w:val="00CB0801"/>
    <w:rsid w:val="00CB1DC1"/>
    <w:rsid w:val="00CB76CD"/>
    <w:rsid w:val="00CC0C43"/>
    <w:rsid w:val="00CC10AE"/>
    <w:rsid w:val="00CC30F4"/>
    <w:rsid w:val="00CD2471"/>
    <w:rsid w:val="00CD47FB"/>
    <w:rsid w:val="00CE352B"/>
    <w:rsid w:val="00CE3BCA"/>
    <w:rsid w:val="00CE55BB"/>
    <w:rsid w:val="00CE5E25"/>
    <w:rsid w:val="00CE7B30"/>
    <w:rsid w:val="00CF053A"/>
    <w:rsid w:val="00CF3385"/>
    <w:rsid w:val="00CF7ACF"/>
    <w:rsid w:val="00D006F7"/>
    <w:rsid w:val="00D00D7A"/>
    <w:rsid w:val="00D01061"/>
    <w:rsid w:val="00D03FCF"/>
    <w:rsid w:val="00D0403F"/>
    <w:rsid w:val="00D04C9F"/>
    <w:rsid w:val="00D04DA4"/>
    <w:rsid w:val="00D075F7"/>
    <w:rsid w:val="00D12A99"/>
    <w:rsid w:val="00D14038"/>
    <w:rsid w:val="00D14D87"/>
    <w:rsid w:val="00D23505"/>
    <w:rsid w:val="00D23B84"/>
    <w:rsid w:val="00D25E9A"/>
    <w:rsid w:val="00D30571"/>
    <w:rsid w:val="00D3160E"/>
    <w:rsid w:val="00D35F97"/>
    <w:rsid w:val="00D3678D"/>
    <w:rsid w:val="00D40E91"/>
    <w:rsid w:val="00D41707"/>
    <w:rsid w:val="00D43F1E"/>
    <w:rsid w:val="00D44EB0"/>
    <w:rsid w:val="00D475D9"/>
    <w:rsid w:val="00D53E51"/>
    <w:rsid w:val="00D63775"/>
    <w:rsid w:val="00D702F3"/>
    <w:rsid w:val="00D713FD"/>
    <w:rsid w:val="00D738E0"/>
    <w:rsid w:val="00D76ABE"/>
    <w:rsid w:val="00D779A7"/>
    <w:rsid w:val="00D83891"/>
    <w:rsid w:val="00D85213"/>
    <w:rsid w:val="00D903EF"/>
    <w:rsid w:val="00D93A8E"/>
    <w:rsid w:val="00D93B4D"/>
    <w:rsid w:val="00D97626"/>
    <w:rsid w:val="00D97FE9"/>
    <w:rsid w:val="00DA1A4C"/>
    <w:rsid w:val="00DA3321"/>
    <w:rsid w:val="00DA6E7E"/>
    <w:rsid w:val="00DB5710"/>
    <w:rsid w:val="00DC1C2F"/>
    <w:rsid w:val="00DC476A"/>
    <w:rsid w:val="00DD0024"/>
    <w:rsid w:val="00DD54A5"/>
    <w:rsid w:val="00DD6781"/>
    <w:rsid w:val="00DF0F41"/>
    <w:rsid w:val="00DF2365"/>
    <w:rsid w:val="00DF5EAC"/>
    <w:rsid w:val="00E05170"/>
    <w:rsid w:val="00E1058E"/>
    <w:rsid w:val="00E10960"/>
    <w:rsid w:val="00E118C5"/>
    <w:rsid w:val="00E16068"/>
    <w:rsid w:val="00E22A7E"/>
    <w:rsid w:val="00E27A3E"/>
    <w:rsid w:val="00E32166"/>
    <w:rsid w:val="00E3765A"/>
    <w:rsid w:val="00E40D31"/>
    <w:rsid w:val="00E418D4"/>
    <w:rsid w:val="00E41D48"/>
    <w:rsid w:val="00E42FFA"/>
    <w:rsid w:val="00E47CC3"/>
    <w:rsid w:val="00E51AA7"/>
    <w:rsid w:val="00E522E3"/>
    <w:rsid w:val="00E53ECF"/>
    <w:rsid w:val="00E540F9"/>
    <w:rsid w:val="00E57366"/>
    <w:rsid w:val="00E7100B"/>
    <w:rsid w:val="00E7143F"/>
    <w:rsid w:val="00E77ADD"/>
    <w:rsid w:val="00E81A56"/>
    <w:rsid w:val="00E842F8"/>
    <w:rsid w:val="00E916E3"/>
    <w:rsid w:val="00E91CB4"/>
    <w:rsid w:val="00E93ED4"/>
    <w:rsid w:val="00E96C2E"/>
    <w:rsid w:val="00EA0E73"/>
    <w:rsid w:val="00EA2C3D"/>
    <w:rsid w:val="00EA2E76"/>
    <w:rsid w:val="00EA2EB8"/>
    <w:rsid w:val="00EB21E1"/>
    <w:rsid w:val="00EB22C2"/>
    <w:rsid w:val="00EB699F"/>
    <w:rsid w:val="00EC33F9"/>
    <w:rsid w:val="00EC5690"/>
    <w:rsid w:val="00EC5E0E"/>
    <w:rsid w:val="00ED1874"/>
    <w:rsid w:val="00ED3AF3"/>
    <w:rsid w:val="00ED3D09"/>
    <w:rsid w:val="00EE1D4D"/>
    <w:rsid w:val="00EE49D9"/>
    <w:rsid w:val="00EE6FC5"/>
    <w:rsid w:val="00EE7F36"/>
    <w:rsid w:val="00EF2906"/>
    <w:rsid w:val="00EF2EE6"/>
    <w:rsid w:val="00F008CA"/>
    <w:rsid w:val="00F034DD"/>
    <w:rsid w:val="00F03793"/>
    <w:rsid w:val="00F03ED6"/>
    <w:rsid w:val="00F052D4"/>
    <w:rsid w:val="00F126AE"/>
    <w:rsid w:val="00F12B59"/>
    <w:rsid w:val="00F15D57"/>
    <w:rsid w:val="00F15ED6"/>
    <w:rsid w:val="00F21618"/>
    <w:rsid w:val="00F244AB"/>
    <w:rsid w:val="00F25610"/>
    <w:rsid w:val="00F26CAA"/>
    <w:rsid w:val="00F312FD"/>
    <w:rsid w:val="00F31CC1"/>
    <w:rsid w:val="00F31F1B"/>
    <w:rsid w:val="00F33854"/>
    <w:rsid w:val="00F35134"/>
    <w:rsid w:val="00F36F0D"/>
    <w:rsid w:val="00F41C2F"/>
    <w:rsid w:val="00F425A8"/>
    <w:rsid w:val="00F44A92"/>
    <w:rsid w:val="00F47BEA"/>
    <w:rsid w:val="00F60C27"/>
    <w:rsid w:val="00F613A9"/>
    <w:rsid w:val="00F63219"/>
    <w:rsid w:val="00F66F63"/>
    <w:rsid w:val="00F70EE7"/>
    <w:rsid w:val="00F73255"/>
    <w:rsid w:val="00F7658A"/>
    <w:rsid w:val="00F83F0D"/>
    <w:rsid w:val="00FA09E0"/>
    <w:rsid w:val="00FA6557"/>
    <w:rsid w:val="00FB0B84"/>
    <w:rsid w:val="00FB350D"/>
    <w:rsid w:val="00FB3EA4"/>
    <w:rsid w:val="00FB4315"/>
    <w:rsid w:val="00FC0E96"/>
    <w:rsid w:val="00FD2275"/>
    <w:rsid w:val="00FD4091"/>
    <w:rsid w:val="00FD5601"/>
    <w:rsid w:val="00FE334E"/>
    <w:rsid w:val="00FE51B9"/>
    <w:rsid w:val="00FF0114"/>
    <w:rsid w:val="00FF668E"/>
    <w:rsid w:val="00FF6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color2="fill darken(118)" on="f" method="linear sigma" focus="100%" type="gradient"/>
      <v:stroke on="f"/>
    </o:shapedefaults>
    <o:shapelayout v:ext="edit">
      <o:idmap v:ext="edit" data="1"/>
    </o:shapelayout>
  </w:shapeDefaults>
  <w:decimalSymbol w:val="."/>
  <w:listSeparator w:val=","/>
  <w14:docId w14:val="30CFB120"/>
  <w15:chartTrackingRefBased/>
  <w15:docId w15:val="{3B0E0DE9-8922-4804-83A4-B726713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720"/>
      </w:tabs>
      <w:ind w:left="720"/>
      <w:jc w:val="both"/>
      <w:outlineLvl w:val="0"/>
    </w:pPr>
    <w:rPr>
      <w:rFonts w:ascii="Arial" w:hAnsi="Arial" w:cs="Arial"/>
      <w:b/>
      <w:sz w:val="20"/>
    </w:rPr>
  </w:style>
  <w:style w:type="paragraph" w:styleId="Ttulo2">
    <w:name w:val="heading 2"/>
    <w:basedOn w:val="Normal"/>
    <w:next w:val="Normal"/>
    <w:qFormat/>
    <w:pPr>
      <w:keepNext/>
      <w:jc w:val="both"/>
      <w:outlineLvl w:val="1"/>
    </w:pPr>
    <w:rPr>
      <w:rFonts w:ascii="Arial" w:hAnsi="Arial" w:cs="Arial"/>
      <w:b/>
      <w:bCs/>
      <w:sz w:val="20"/>
    </w:rPr>
  </w:style>
  <w:style w:type="paragraph" w:styleId="Ttulo3">
    <w:name w:val="heading 3"/>
    <w:basedOn w:val="Normal"/>
    <w:next w:val="Normal"/>
    <w:qFormat/>
    <w:pPr>
      <w:keepNext/>
      <w:ind w:firstLine="1080"/>
      <w:jc w:val="both"/>
      <w:outlineLvl w:val="2"/>
    </w:pPr>
    <w:rPr>
      <w:rFonts w:ascii="Arial" w:hAnsi="Arial" w:cs="Arial"/>
      <w:b/>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rFonts w:ascii="Arial" w:hAnsi="Arial"/>
      <w:sz w:val="16"/>
      <w:szCs w:val="16"/>
    </w:rPr>
  </w:style>
  <w:style w:type="paragraph" w:styleId="Textoindependiente">
    <w:name w:val="Body Text"/>
    <w:basedOn w:val="Normal"/>
    <w:pPr>
      <w:widowControl w:val="0"/>
    </w:pPr>
    <w:rPr>
      <w:rFonts w:ascii="Arial" w:hAnsi="Arial"/>
      <w:snapToGrid w:val="0"/>
      <w:sz w:val="20"/>
      <w:szCs w:val="20"/>
      <w:lang w:val="es-ES_tradnl"/>
    </w:rPr>
  </w:style>
  <w:style w:type="paragraph" w:styleId="Listaconvietas2">
    <w:name w:val="List Bullet 2"/>
    <w:basedOn w:val="Normal"/>
    <w:autoRedefine/>
    <w:pPr>
      <w:numPr>
        <w:numId w:val="1"/>
      </w:numPr>
    </w:pPr>
    <w:rPr>
      <w:sz w:val="20"/>
      <w:szCs w:val="20"/>
    </w:rPr>
  </w:style>
  <w:style w:type="paragraph" w:styleId="Lista">
    <w:name w:val="List"/>
    <w:basedOn w:val="Normal"/>
    <w:pPr>
      <w:ind w:left="283" w:hanging="283"/>
    </w:pPr>
    <w:rPr>
      <w:sz w:val="20"/>
      <w:szCs w:val="20"/>
      <w:lang w:val="es-ES_tradnl"/>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2">
    <w:name w:val="Body Text 2"/>
    <w:basedOn w:val="Normal"/>
    <w:pPr>
      <w:spacing w:after="120" w:line="480" w:lineRule="auto"/>
    </w:pPr>
  </w:style>
  <w:style w:type="paragraph" w:customStyle="1" w:styleId="INCISO">
    <w:name w:val="INCISO"/>
    <w:basedOn w:val="Normal"/>
    <w:pPr>
      <w:tabs>
        <w:tab w:val="left" w:pos="1152"/>
      </w:tabs>
      <w:spacing w:after="101" w:line="216" w:lineRule="atLeast"/>
      <w:ind w:left="1152" w:hanging="432"/>
      <w:jc w:val="both"/>
    </w:pPr>
    <w:rPr>
      <w:rFonts w:ascii="Arial" w:hAnsi="Arial"/>
      <w:sz w:val="18"/>
      <w:szCs w:val="20"/>
      <w:lang w:val="es-ES_tradnl"/>
    </w:rPr>
  </w:style>
  <w:style w:type="paragraph" w:styleId="Sangra3detindependiente">
    <w:name w:val="Body Text Indent 3"/>
    <w:basedOn w:val="Normal"/>
    <w:pPr>
      <w:spacing w:after="120"/>
      <w:ind w:left="283"/>
    </w:pPr>
    <w:rPr>
      <w:sz w:val="16"/>
      <w:szCs w:val="16"/>
    </w:rPr>
  </w:style>
  <w:style w:type="paragraph" w:customStyle="1" w:styleId="texto">
    <w:name w:val="texto"/>
    <w:basedOn w:val="Normal"/>
    <w:pPr>
      <w:spacing w:after="101" w:line="216" w:lineRule="atLeast"/>
      <w:ind w:firstLine="288"/>
      <w:jc w:val="both"/>
    </w:pPr>
    <w:rPr>
      <w:rFonts w:ascii="Arial" w:hAnsi="Arial"/>
      <w:sz w:val="18"/>
      <w:szCs w:val="20"/>
      <w:lang w:val="es-ES_tradnl"/>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szCs w:val="20"/>
      <w:lang w:val="es-ES_tradnl"/>
    </w:r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Listaconvietas4">
    <w:name w:val="List Bullet 4"/>
    <w:basedOn w:val="Normal"/>
    <w:autoRedefine/>
    <w:pPr>
      <w:numPr>
        <w:numId w:val="24"/>
      </w:numPr>
    </w:pPr>
  </w:style>
  <w:style w:type="paragraph" w:styleId="Textoindependiente3">
    <w:name w:val="Body Text 3"/>
    <w:basedOn w:val="Normal"/>
    <w:pPr>
      <w:jc w:val="center"/>
    </w:pPr>
    <w:rPr>
      <w:rFonts w:ascii="Arial" w:hAnsi="Arial" w:cs="Arial"/>
      <w:noProof/>
      <w:color w:val="0000FF"/>
      <w:sz w:val="15"/>
      <w:szCs w:val="18"/>
    </w:rPr>
  </w:style>
  <w:style w:type="paragraph" w:styleId="Ttulo">
    <w:name w:val="Title"/>
    <w:basedOn w:val="Normal"/>
    <w:qFormat/>
    <w:pPr>
      <w:tabs>
        <w:tab w:val="left" w:pos="1276"/>
      </w:tabs>
      <w:jc w:val="center"/>
    </w:pPr>
    <w:rPr>
      <w:rFonts w:ascii="Arial" w:hAnsi="Arial"/>
      <w:b/>
      <w:sz w:val="20"/>
      <w:szCs w:val="20"/>
      <w:lang w:val="es-ES_tradnl"/>
    </w:rPr>
  </w:style>
  <w:style w:type="character" w:customStyle="1" w:styleId="PiedepginaCar">
    <w:name w:val="Pie de página Car"/>
    <w:link w:val="Piedepgina"/>
    <w:uiPriority w:val="99"/>
    <w:rsid w:val="00266857"/>
    <w:rPr>
      <w:sz w:val="24"/>
      <w:szCs w:val="24"/>
      <w:lang w:val="es-ES" w:eastAsia="es-ES"/>
    </w:rPr>
  </w:style>
  <w:style w:type="paragraph" w:styleId="Prrafodelista">
    <w:name w:val="List Paragraph"/>
    <w:basedOn w:val="Normal"/>
    <w:uiPriority w:val="34"/>
    <w:qFormat/>
    <w:rsid w:val="009A5F14"/>
    <w:pPr>
      <w:ind w:left="708"/>
    </w:pPr>
  </w:style>
  <w:style w:type="table" w:styleId="Tablaconcuadrcula">
    <w:name w:val="Table Grid"/>
    <w:basedOn w:val="Tablanormal"/>
    <w:uiPriority w:val="59"/>
    <w:rsid w:val="008E4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1">
    <w:name w:val="Sangría 2 de t. independiente1"/>
    <w:basedOn w:val="Normal"/>
    <w:rsid w:val="007C7E73"/>
    <w:pPr>
      <w:ind w:left="1418"/>
      <w:jc w:val="both"/>
    </w:pPr>
    <w:rPr>
      <w:sz w:val="22"/>
      <w:szCs w:val="20"/>
      <w:lang w:val="es-ES_tradnl"/>
    </w:rPr>
  </w:style>
  <w:style w:type="paragraph" w:styleId="Textodeglobo">
    <w:name w:val="Balloon Text"/>
    <w:basedOn w:val="Normal"/>
    <w:link w:val="TextodegloboCar"/>
    <w:uiPriority w:val="99"/>
    <w:semiHidden/>
    <w:unhideWhenUsed/>
    <w:rsid w:val="008075B3"/>
    <w:rPr>
      <w:rFonts w:ascii="Tahoma" w:hAnsi="Tahoma" w:cs="Tahoma"/>
      <w:sz w:val="16"/>
      <w:szCs w:val="16"/>
    </w:rPr>
  </w:style>
  <w:style w:type="character" w:customStyle="1" w:styleId="TextodegloboCar">
    <w:name w:val="Texto de globo Car"/>
    <w:link w:val="Textodeglobo"/>
    <w:uiPriority w:val="99"/>
    <w:semiHidden/>
    <w:rsid w:val="008075B3"/>
    <w:rPr>
      <w:rFonts w:ascii="Tahoma" w:hAnsi="Tahoma" w:cs="Tahoma"/>
      <w:sz w:val="16"/>
      <w:szCs w:val="16"/>
      <w:lang w:val="es-ES" w:eastAsia="es-ES"/>
    </w:rPr>
  </w:style>
  <w:style w:type="paragraph" w:styleId="Sinespaciado">
    <w:name w:val="No Spacing"/>
    <w:link w:val="SinespaciadoCar"/>
    <w:uiPriority w:val="1"/>
    <w:qFormat/>
    <w:rsid w:val="00932AB9"/>
    <w:rPr>
      <w:rFonts w:ascii="Calibri" w:eastAsia="Calibri" w:hAnsi="Calibri"/>
      <w:sz w:val="22"/>
      <w:szCs w:val="22"/>
      <w:lang w:val="es-ES" w:eastAsia="en-US"/>
    </w:rPr>
  </w:style>
  <w:style w:type="character" w:customStyle="1" w:styleId="SinespaciadoCar">
    <w:name w:val="Sin espaciado Car"/>
    <w:link w:val="Sinespaciado"/>
    <w:uiPriority w:val="1"/>
    <w:rsid w:val="00932AB9"/>
    <w:rPr>
      <w:rFonts w:ascii="Calibri" w:eastAsia="Calibri" w:hAnsi="Calibri"/>
      <w:sz w:val="22"/>
      <w:szCs w:val="22"/>
      <w:lang w:val="es-ES" w:eastAsia="en-US"/>
    </w:rPr>
  </w:style>
  <w:style w:type="character" w:styleId="Textoennegrita">
    <w:name w:val="Strong"/>
    <w:qFormat/>
    <w:rsid w:val="00932AB9"/>
    <w:rPr>
      <w:b/>
      <w:bCs/>
    </w:rPr>
  </w:style>
  <w:style w:type="character" w:styleId="Hipervnculo">
    <w:name w:val="Hyperlink"/>
    <w:uiPriority w:val="99"/>
    <w:unhideWhenUsed/>
    <w:rsid w:val="00DF2365"/>
    <w:rPr>
      <w:color w:val="0000FF"/>
      <w:u w:val="single"/>
    </w:rPr>
  </w:style>
  <w:style w:type="character" w:customStyle="1" w:styleId="EncabezadoCar">
    <w:name w:val="Encabezado Car"/>
    <w:link w:val="Encabezado"/>
    <w:uiPriority w:val="99"/>
    <w:rsid w:val="00E1058E"/>
    <w:rPr>
      <w:sz w:val="24"/>
      <w:szCs w:val="24"/>
      <w:lang w:val="es-ES" w:eastAsia="es-ES"/>
    </w:rPr>
  </w:style>
  <w:style w:type="character" w:styleId="Refdecomentario">
    <w:name w:val="annotation reference"/>
    <w:semiHidden/>
    <w:rsid w:val="009F3E1F"/>
    <w:rPr>
      <w:sz w:val="16"/>
      <w:szCs w:val="16"/>
    </w:rPr>
  </w:style>
  <w:style w:type="paragraph" w:styleId="Textocomentario">
    <w:name w:val="annotation text"/>
    <w:basedOn w:val="Normal"/>
    <w:link w:val="TextocomentarioCar"/>
    <w:semiHidden/>
    <w:rsid w:val="009F3E1F"/>
    <w:rPr>
      <w:sz w:val="20"/>
      <w:szCs w:val="20"/>
    </w:rPr>
  </w:style>
  <w:style w:type="character" w:customStyle="1" w:styleId="TextocomentarioCar">
    <w:name w:val="Texto comentario Car"/>
    <w:link w:val="Textocomentario"/>
    <w:semiHidden/>
    <w:rsid w:val="009F3E1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bartoloyautepec.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B779-00FE-4C3C-A32B-1EF27336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24</Pages>
  <Words>7992</Words>
  <Characters>43962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I N D I C E</vt:lpstr>
    </vt:vector>
  </TitlesOfParts>
  <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usufinal</dc:creator>
  <cp:keywords/>
  <dc:description/>
  <cp:lastModifiedBy>Ing. Juan Antonio</cp:lastModifiedBy>
  <cp:revision>97</cp:revision>
  <cp:lastPrinted>2021-07-09T15:55:00Z</cp:lastPrinted>
  <dcterms:created xsi:type="dcterms:W3CDTF">2021-06-25T15:46:00Z</dcterms:created>
  <dcterms:modified xsi:type="dcterms:W3CDTF">2021-07-20T00:39:00Z</dcterms:modified>
</cp:coreProperties>
</file>